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0FC" w:rsidRPr="00BD3345" w:rsidRDefault="005550FC" w:rsidP="00BD3345">
      <w:pPr>
        <w:spacing w:line="480" w:lineRule="auto"/>
        <w:jc w:val="both"/>
        <w:rPr>
          <w:rFonts w:ascii="Times New Roman" w:hAnsi="Times New Roman" w:cs="Times New Roman"/>
          <w:sz w:val="24"/>
          <w:szCs w:val="24"/>
        </w:rPr>
      </w:pPr>
    </w:p>
    <w:p w:rsidR="00BD3345" w:rsidRDefault="00BD3345" w:rsidP="00BD3345">
      <w:pPr>
        <w:spacing w:line="480" w:lineRule="auto"/>
        <w:jc w:val="center"/>
        <w:rPr>
          <w:rFonts w:ascii="Times New Roman" w:hAnsi="Times New Roman" w:cs="Times New Roman"/>
          <w:sz w:val="24"/>
          <w:szCs w:val="24"/>
        </w:rPr>
      </w:pPr>
    </w:p>
    <w:p w:rsidR="00BD3345" w:rsidRDefault="00BD3345" w:rsidP="00BD3345">
      <w:pPr>
        <w:spacing w:line="480" w:lineRule="auto"/>
        <w:jc w:val="center"/>
        <w:rPr>
          <w:rFonts w:ascii="Times New Roman" w:hAnsi="Times New Roman" w:cs="Times New Roman"/>
          <w:sz w:val="24"/>
          <w:szCs w:val="24"/>
        </w:rPr>
      </w:pPr>
    </w:p>
    <w:p w:rsidR="00BD3345" w:rsidRDefault="00BD3345" w:rsidP="00BD3345">
      <w:pPr>
        <w:spacing w:line="480" w:lineRule="auto"/>
        <w:jc w:val="center"/>
        <w:rPr>
          <w:rFonts w:ascii="Times New Roman" w:hAnsi="Times New Roman" w:cs="Times New Roman"/>
          <w:sz w:val="24"/>
          <w:szCs w:val="24"/>
        </w:rPr>
      </w:pPr>
    </w:p>
    <w:p w:rsidR="00BD3345" w:rsidRDefault="00BD3345" w:rsidP="00BD3345">
      <w:pPr>
        <w:spacing w:line="480" w:lineRule="auto"/>
        <w:jc w:val="center"/>
        <w:rPr>
          <w:rFonts w:ascii="Times New Roman" w:hAnsi="Times New Roman" w:cs="Times New Roman"/>
          <w:sz w:val="24"/>
          <w:szCs w:val="24"/>
        </w:rPr>
      </w:pPr>
    </w:p>
    <w:p w:rsidR="00BD3345" w:rsidRDefault="00B83630" w:rsidP="00BD3345">
      <w:pPr>
        <w:spacing w:line="480" w:lineRule="auto"/>
        <w:jc w:val="center"/>
        <w:rPr>
          <w:rFonts w:ascii="Times New Roman" w:hAnsi="Times New Roman" w:cs="Times New Roman"/>
          <w:sz w:val="24"/>
          <w:szCs w:val="24"/>
        </w:rPr>
      </w:pPr>
      <w:r>
        <w:rPr>
          <w:rFonts w:ascii="Times New Roman" w:hAnsi="Times New Roman" w:cs="Times New Roman"/>
          <w:sz w:val="24"/>
          <w:szCs w:val="24"/>
        </w:rPr>
        <w:t>Analyses of the P</w:t>
      </w:r>
      <w:r w:rsidR="00BD3345">
        <w:rPr>
          <w:rFonts w:ascii="Times New Roman" w:hAnsi="Times New Roman" w:cs="Times New Roman"/>
          <w:sz w:val="24"/>
          <w:szCs w:val="24"/>
        </w:rPr>
        <w:t>lay Trifles</w:t>
      </w:r>
    </w:p>
    <w:p w:rsidR="00BD3345" w:rsidRDefault="00BD3345" w:rsidP="00BD334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BD3345" w:rsidRDefault="00BD3345" w:rsidP="00BD334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name</w:t>
      </w:r>
    </w:p>
    <w:p w:rsidR="00BD3345" w:rsidRDefault="00BD3345" w:rsidP="00BD3345">
      <w:pPr>
        <w:spacing w:line="480" w:lineRule="auto"/>
        <w:jc w:val="center"/>
        <w:rPr>
          <w:rFonts w:ascii="Times New Roman" w:hAnsi="Times New Roman" w:cs="Times New Roman"/>
          <w:sz w:val="24"/>
          <w:szCs w:val="24"/>
        </w:rPr>
      </w:pPr>
    </w:p>
    <w:p w:rsidR="00BD3345" w:rsidRDefault="00BD3345" w:rsidP="00BD3345">
      <w:pPr>
        <w:spacing w:line="480" w:lineRule="auto"/>
        <w:jc w:val="both"/>
        <w:rPr>
          <w:rFonts w:ascii="Times New Roman" w:hAnsi="Times New Roman" w:cs="Times New Roman"/>
          <w:sz w:val="24"/>
          <w:szCs w:val="24"/>
        </w:rPr>
      </w:pPr>
    </w:p>
    <w:p w:rsidR="00BD3345" w:rsidRDefault="00BD3345" w:rsidP="00BD3345">
      <w:pPr>
        <w:spacing w:line="480" w:lineRule="auto"/>
        <w:jc w:val="both"/>
        <w:rPr>
          <w:rFonts w:ascii="Times New Roman" w:hAnsi="Times New Roman" w:cs="Times New Roman"/>
          <w:sz w:val="24"/>
          <w:szCs w:val="24"/>
        </w:rPr>
      </w:pPr>
    </w:p>
    <w:p w:rsidR="00B83630" w:rsidRDefault="00B83630">
      <w:pPr>
        <w:rPr>
          <w:rFonts w:ascii="Times New Roman" w:hAnsi="Times New Roman" w:cs="Times New Roman"/>
          <w:b/>
          <w:sz w:val="24"/>
          <w:szCs w:val="24"/>
        </w:rPr>
      </w:pPr>
      <w:r>
        <w:rPr>
          <w:rFonts w:ascii="Times New Roman" w:hAnsi="Times New Roman" w:cs="Times New Roman"/>
          <w:b/>
          <w:sz w:val="24"/>
          <w:szCs w:val="24"/>
        </w:rPr>
        <w:br w:type="page"/>
      </w:r>
    </w:p>
    <w:p w:rsidR="00854DC6" w:rsidRPr="00854DC6" w:rsidRDefault="00854DC6" w:rsidP="00854DC6">
      <w:pPr>
        <w:spacing w:line="480" w:lineRule="auto"/>
        <w:ind w:left="2880" w:firstLine="720"/>
        <w:jc w:val="both"/>
        <w:rPr>
          <w:rFonts w:ascii="Times New Roman" w:hAnsi="Times New Roman" w:cs="Times New Roman"/>
          <w:b/>
          <w:sz w:val="24"/>
          <w:szCs w:val="24"/>
        </w:rPr>
      </w:pPr>
      <w:r w:rsidRPr="00854DC6">
        <w:rPr>
          <w:rFonts w:ascii="Times New Roman" w:hAnsi="Times New Roman" w:cs="Times New Roman"/>
          <w:b/>
          <w:sz w:val="24"/>
          <w:szCs w:val="24"/>
        </w:rPr>
        <w:lastRenderedPageBreak/>
        <w:t xml:space="preserve">Introduction and </w:t>
      </w:r>
      <w:r w:rsidR="00B83630" w:rsidRPr="00854DC6">
        <w:rPr>
          <w:rFonts w:ascii="Times New Roman" w:hAnsi="Times New Roman" w:cs="Times New Roman"/>
          <w:b/>
          <w:sz w:val="24"/>
          <w:szCs w:val="24"/>
        </w:rPr>
        <w:t>Play Analyses</w:t>
      </w:r>
    </w:p>
    <w:p w:rsidR="00854DC6" w:rsidRDefault="00540454" w:rsidP="00854DC6">
      <w:pPr>
        <w:spacing w:line="480" w:lineRule="auto"/>
        <w:ind w:firstLine="720"/>
        <w:jc w:val="both"/>
        <w:rPr>
          <w:rFonts w:ascii="Times New Roman" w:hAnsi="Times New Roman" w:cs="Times New Roman"/>
          <w:sz w:val="24"/>
          <w:szCs w:val="24"/>
        </w:rPr>
      </w:pPr>
      <w:r w:rsidRPr="00BD3345">
        <w:rPr>
          <w:rFonts w:ascii="Times New Roman" w:hAnsi="Times New Roman" w:cs="Times New Roman"/>
          <w:sz w:val="24"/>
          <w:szCs w:val="24"/>
        </w:rPr>
        <w:t xml:space="preserve">Trifle is a play written by Susan graspel. It was first performed in Massachusetts in province town. The main character in this play is Minnie </w:t>
      </w:r>
      <w:r w:rsidR="00DF2CEA" w:rsidRPr="00BD3345">
        <w:rPr>
          <w:rFonts w:ascii="Times New Roman" w:hAnsi="Times New Roman" w:cs="Times New Roman"/>
          <w:sz w:val="24"/>
          <w:szCs w:val="24"/>
        </w:rPr>
        <w:t>or Mrs. Wright who is accused of killing her husband. The play introduces as men and women follow Mr. Hale who claims to be in this homestead the day before where he found Mrs. Wright behaving strangely and her husband upst</w:t>
      </w:r>
      <w:r w:rsidR="00BD3345">
        <w:rPr>
          <w:rFonts w:ascii="Times New Roman" w:hAnsi="Times New Roman" w:cs="Times New Roman"/>
          <w:sz w:val="24"/>
          <w:szCs w:val="24"/>
        </w:rPr>
        <w:t>airs dead and with a rope on his</w:t>
      </w:r>
      <w:r w:rsidR="00DF2CEA" w:rsidRPr="00BD3345">
        <w:rPr>
          <w:rFonts w:ascii="Times New Roman" w:hAnsi="Times New Roman" w:cs="Times New Roman"/>
          <w:sz w:val="24"/>
          <w:szCs w:val="24"/>
        </w:rPr>
        <w:t xml:space="preserve"> neck. Mr. Hale who is a county </w:t>
      </w:r>
      <w:r w:rsidR="00230228" w:rsidRPr="00BD3345">
        <w:rPr>
          <w:rFonts w:ascii="Times New Roman" w:hAnsi="Times New Roman" w:cs="Times New Roman"/>
          <w:sz w:val="24"/>
          <w:szCs w:val="24"/>
        </w:rPr>
        <w:t>attorney claims</w:t>
      </w:r>
      <w:r w:rsidR="00DF2CEA" w:rsidRPr="00BD3345">
        <w:rPr>
          <w:rFonts w:ascii="Times New Roman" w:hAnsi="Times New Roman" w:cs="Times New Roman"/>
          <w:sz w:val="24"/>
          <w:szCs w:val="24"/>
        </w:rPr>
        <w:t xml:space="preserve"> that when he asked Mrs. Wright about the death of her husband </w:t>
      </w:r>
      <w:r w:rsidR="00BD3345" w:rsidRPr="00BD3345">
        <w:rPr>
          <w:rFonts w:ascii="Times New Roman" w:hAnsi="Times New Roman" w:cs="Times New Roman"/>
          <w:sz w:val="24"/>
          <w:szCs w:val="24"/>
        </w:rPr>
        <w:t>Mrs.</w:t>
      </w:r>
      <w:r w:rsidR="00DF2CEA" w:rsidRPr="00BD3345">
        <w:rPr>
          <w:rFonts w:ascii="Times New Roman" w:hAnsi="Times New Roman" w:cs="Times New Roman"/>
          <w:sz w:val="24"/>
          <w:szCs w:val="24"/>
        </w:rPr>
        <w:t xml:space="preserve"> </w:t>
      </w:r>
      <w:r w:rsidR="00230228" w:rsidRPr="00BD3345">
        <w:rPr>
          <w:rFonts w:ascii="Times New Roman" w:hAnsi="Times New Roman" w:cs="Times New Roman"/>
          <w:sz w:val="24"/>
          <w:szCs w:val="24"/>
        </w:rPr>
        <w:t>Wright</w:t>
      </w:r>
      <w:r w:rsidR="00DF2CEA" w:rsidRPr="00BD3345">
        <w:rPr>
          <w:rFonts w:ascii="Times New Roman" w:hAnsi="Times New Roman" w:cs="Times New Roman"/>
          <w:sz w:val="24"/>
          <w:szCs w:val="24"/>
        </w:rPr>
        <w:t xml:space="preserve"> claimed to be asleep when </w:t>
      </w:r>
      <w:r w:rsidR="00230228" w:rsidRPr="00BD3345">
        <w:rPr>
          <w:rFonts w:ascii="Times New Roman" w:hAnsi="Times New Roman" w:cs="Times New Roman"/>
          <w:sz w:val="24"/>
          <w:szCs w:val="24"/>
        </w:rPr>
        <w:t>a person intruded and killed her husband. Everybody is suspicious of her reaction and they develop a feeling that she could be responsible of Mr. Wright’s death.</w:t>
      </w:r>
    </w:p>
    <w:p w:rsidR="000552D8" w:rsidRPr="00BD3345" w:rsidRDefault="00230228" w:rsidP="00854DC6">
      <w:pPr>
        <w:spacing w:line="480" w:lineRule="auto"/>
        <w:ind w:firstLine="720"/>
        <w:jc w:val="both"/>
        <w:rPr>
          <w:rFonts w:ascii="Times New Roman" w:hAnsi="Times New Roman" w:cs="Times New Roman"/>
          <w:sz w:val="24"/>
          <w:szCs w:val="24"/>
        </w:rPr>
      </w:pPr>
      <w:r w:rsidRPr="00BD3345">
        <w:rPr>
          <w:rFonts w:ascii="Times New Roman" w:hAnsi="Times New Roman" w:cs="Times New Roman"/>
          <w:sz w:val="24"/>
          <w:szCs w:val="24"/>
        </w:rPr>
        <w:t xml:space="preserve"> It is during their search that Mrs. Hale and Mrs. Peter gets a clue behind the death scenario</w:t>
      </w:r>
      <w:r w:rsidR="00854DC6">
        <w:rPr>
          <w:rFonts w:ascii="Times New Roman" w:hAnsi="Times New Roman" w:cs="Times New Roman"/>
          <w:sz w:val="24"/>
          <w:szCs w:val="24"/>
        </w:rPr>
        <w:t xml:space="preserve"> (Alkalay, 2016)</w:t>
      </w:r>
      <w:r w:rsidRPr="00BD3345">
        <w:rPr>
          <w:rFonts w:ascii="Times New Roman" w:hAnsi="Times New Roman" w:cs="Times New Roman"/>
          <w:sz w:val="24"/>
          <w:szCs w:val="24"/>
        </w:rPr>
        <w:t>. They came across a dead canary</w:t>
      </w:r>
      <w:r w:rsidR="003064C0" w:rsidRPr="00BD3345">
        <w:rPr>
          <w:rFonts w:ascii="Times New Roman" w:hAnsi="Times New Roman" w:cs="Times New Roman"/>
          <w:sz w:val="24"/>
          <w:szCs w:val="24"/>
        </w:rPr>
        <w:t xml:space="preserve"> around the</w:t>
      </w:r>
      <w:r w:rsidRPr="00BD3345">
        <w:rPr>
          <w:rFonts w:ascii="Times New Roman" w:hAnsi="Times New Roman" w:cs="Times New Roman"/>
          <w:sz w:val="24"/>
          <w:szCs w:val="24"/>
        </w:rPr>
        <w:t xml:space="preserve"> kitchen which had cracked the case. Upstairs, both Mr. Hale and Mr. </w:t>
      </w:r>
      <w:r w:rsidR="0074722F" w:rsidRPr="00BD3345">
        <w:rPr>
          <w:rFonts w:ascii="Times New Roman" w:hAnsi="Times New Roman" w:cs="Times New Roman"/>
          <w:sz w:val="24"/>
          <w:szCs w:val="24"/>
        </w:rPr>
        <w:t>Peter</w:t>
      </w:r>
      <w:r w:rsidRPr="00BD3345">
        <w:rPr>
          <w:rFonts w:ascii="Times New Roman" w:hAnsi="Times New Roman" w:cs="Times New Roman"/>
          <w:sz w:val="24"/>
          <w:szCs w:val="24"/>
        </w:rPr>
        <w:t xml:space="preserve"> finds no clue that could indic</w:t>
      </w:r>
      <w:r w:rsidR="003064C0" w:rsidRPr="00BD3345">
        <w:rPr>
          <w:rFonts w:ascii="Times New Roman" w:hAnsi="Times New Roman" w:cs="Times New Roman"/>
          <w:sz w:val="24"/>
          <w:szCs w:val="24"/>
        </w:rPr>
        <w:t xml:space="preserve">ate the evidence of the murder. The women realized that killing the bird was the reason that made Mrs. Wright to kill her husband. The two wives claim that Minnie was being oppressed by her husband and as a result they hide the evidence such that Minnie couldn’t be proven guilty of her husband’s murder. They claimed to have feeling for her now that she was a woman. </w:t>
      </w:r>
      <w:r w:rsidR="00595958" w:rsidRPr="00BD3345">
        <w:rPr>
          <w:rFonts w:ascii="Times New Roman" w:hAnsi="Times New Roman" w:cs="Times New Roman"/>
          <w:sz w:val="24"/>
          <w:szCs w:val="24"/>
        </w:rPr>
        <w:t xml:space="preserve">The main themes that emanate from this scenario is the theme of psychology difference between men and women. </w:t>
      </w:r>
      <w:r w:rsidR="00C7020F" w:rsidRPr="00BD3345">
        <w:rPr>
          <w:rFonts w:ascii="Times New Roman" w:hAnsi="Times New Roman" w:cs="Times New Roman"/>
          <w:sz w:val="24"/>
          <w:szCs w:val="24"/>
        </w:rPr>
        <w:t xml:space="preserve"> Theme of justice also appears to be in place where the women covers the women guilt with a prejudice she has been facing oppression from her husband</w:t>
      </w:r>
      <w:r w:rsidR="00854DC6">
        <w:rPr>
          <w:rFonts w:ascii="Times New Roman" w:hAnsi="Times New Roman" w:cs="Times New Roman"/>
          <w:sz w:val="24"/>
          <w:szCs w:val="24"/>
        </w:rPr>
        <w:t xml:space="preserve"> (Glaspel, 2014)</w:t>
      </w:r>
      <w:r w:rsidR="00C7020F" w:rsidRPr="00BD3345">
        <w:rPr>
          <w:rFonts w:ascii="Times New Roman" w:hAnsi="Times New Roman" w:cs="Times New Roman"/>
          <w:sz w:val="24"/>
          <w:szCs w:val="24"/>
        </w:rPr>
        <w:t xml:space="preserve">.  This context creates a dilemma as </w:t>
      </w:r>
      <w:r w:rsidR="00BD3345">
        <w:rPr>
          <w:rFonts w:ascii="Times New Roman" w:hAnsi="Times New Roman" w:cs="Times New Roman"/>
          <w:sz w:val="24"/>
          <w:szCs w:val="24"/>
        </w:rPr>
        <w:t xml:space="preserve">to </w:t>
      </w:r>
      <w:r w:rsidR="00C7020F" w:rsidRPr="00BD3345">
        <w:rPr>
          <w:rFonts w:ascii="Times New Roman" w:hAnsi="Times New Roman" w:cs="Times New Roman"/>
          <w:sz w:val="24"/>
          <w:szCs w:val="24"/>
        </w:rPr>
        <w:t>whether it was righ</w:t>
      </w:r>
      <w:r w:rsidR="00BD3345">
        <w:rPr>
          <w:rFonts w:ascii="Times New Roman" w:hAnsi="Times New Roman" w:cs="Times New Roman"/>
          <w:sz w:val="24"/>
          <w:szCs w:val="24"/>
        </w:rPr>
        <w:t>t or wrong the way women behaves</w:t>
      </w:r>
      <w:r w:rsidR="00C7020F" w:rsidRPr="00BD3345">
        <w:rPr>
          <w:rFonts w:ascii="Times New Roman" w:hAnsi="Times New Roman" w:cs="Times New Roman"/>
          <w:sz w:val="24"/>
          <w:szCs w:val="24"/>
        </w:rPr>
        <w:t xml:space="preserve"> in this scenario. In society setting it </w:t>
      </w:r>
      <w:r w:rsidR="00306AFD" w:rsidRPr="00BD3345">
        <w:rPr>
          <w:rFonts w:ascii="Times New Roman" w:hAnsi="Times New Roman" w:cs="Times New Roman"/>
          <w:sz w:val="24"/>
          <w:szCs w:val="24"/>
        </w:rPr>
        <w:t>is</w:t>
      </w:r>
      <w:r w:rsidR="00BD3345">
        <w:rPr>
          <w:rFonts w:ascii="Times New Roman" w:hAnsi="Times New Roman" w:cs="Times New Roman"/>
          <w:sz w:val="24"/>
          <w:szCs w:val="24"/>
        </w:rPr>
        <w:t xml:space="preserve"> a</w:t>
      </w:r>
      <w:r w:rsidR="00306AFD" w:rsidRPr="00BD3345">
        <w:rPr>
          <w:rFonts w:ascii="Times New Roman" w:hAnsi="Times New Roman" w:cs="Times New Roman"/>
          <w:sz w:val="24"/>
          <w:szCs w:val="24"/>
        </w:rPr>
        <w:t xml:space="preserve"> sin </w:t>
      </w:r>
      <w:r w:rsidR="00C7020F" w:rsidRPr="00BD3345">
        <w:rPr>
          <w:rFonts w:ascii="Times New Roman" w:hAnsi="Times New Roman" w:cs="Times New Roman"/>
          <w:sz w:val="24"/>
          <w:szCs w:val="24"/>
        </w:rPr>
        <w:t xml:space="preserve">to kill since it show disrespect to human life. </w:t>
      </w:r>
    </w:p>
    <w:p w:rsidR="00F96AB9" w:rsidRPr="00F96AB9" w:rsidRDefault="00C7020F" w:rsidP="00BD3345">
      <w:pPr>
        <w:spacing w:line="480" w:lineRule="auto"/>
        <w:jc w:val="both"/>
        <w:rPr>
          <w:rFonts w:ascii="Times New Roman" w:hAnsi="Times New Roman" w:cs="Times New Roman"/>
          <w:b/>
          <w:sz w:val="24"/>
          <w:szCs w:val="24"/>
        </w:rPr>
      </w:pPr>
      <w:r w:rsidRPr="00BD3345">
        <w:rPr>
          <w:rFonts w:ascii="Times New Roman" w:hAnsi="Times New Roman" w:cs="Times New Roman"/>
          <w:sz w:val="24"/>
          <w:szCs w:val="24"/>
        </w:rPr>
        <w:t xml:space="preserve"> </w:t>
      </w:r>
      <w:r w:rsidR="00854DC6">
        <w:rPr>
          <w:rFonts w:ascii="Times New Roman" w:hAnsi="Times New Roman" w:cs="Times New Roman"/>
          <w:sz w:val="24"/>
          <w:szCs w:val="24"/>
        </w:rPr>
        <w:tab/>
      </w:r>
      <w:r w:rsidR="00F96AB9">
        <w:rPr>
          <w:rFonts w:ascii="Times New Roman" w:hAnsi="Times New Roman" w:cs="Times New Roman"/>
          <w:sz w:val="24"/>
          <w:szCs w:val="24"/>
        </w:rPr>
        <w:tab/>
      </w:r>
      <w:r w:rsidR="00F96AB9" w:rsidRPr="00F96AB9">
        <w:rPr>
          <w:rFonts w:ascii="Times New Roman" w:hAnsi="Times New Roman" w:cs="Times New Roman"/>
          <w:b/>
          <w:sz w:val="24"/>
          <w:szCs w:val="24"/>
        </w:rPr>
        <w:t>Moral dilemma faced by the main character</w:t>
      </w:r>
    </w:p>
    <w:p w:rsidR="00854DC6" w:rsidRDefault="00C7020F" w:rsidP="00F96AB9">
      <w:pPr>
        <w:spacing w:line="480" w:lineRule="auto"/>
        <w:ind w:firstLine="720"/>
        <w:jc w:val="both"/>
        <w:rPr>
          <w:rFonts w:ascii="Times New Roman" w:hAnsi="Times New Roman" w:cs="Times New Roman"/>
          <w:sz w:val="24"/>
          <w:szCs w:val="24"/>
        </w:rPr>
      </w:pPr>
      <w:r w:rsidRPr="00BD3345">
        <w:rPr>
          <w:rFonts w:ascii="Times New Roman" w:hAnsi="Times New Roman" w:cs="Times New Roman"/>
          <w:sz w:val="24"/>
          <w:szCs w:val="24"/>
        </w:rPr>
        <w:lastRenderedPageBreak/>
        <w:t xml:space="preserve">Critical analyses of this scenario indicates that the moral </w:t>
      </w:r>
      <w:r w:rsidR="00D47143" w:rsidRPr="00BD3345">
        <w:rPr>
          <w:rFonts w:ascii="Times New Roman" w:hAnsi="Times New Roman" w:cs="Times New Roman"/>
          <w:sz w:val="24"/>
          <w:szCs w:val="24"/>
        </w:rPr>
        <w:t xml:space="preserve">dilemma </w:t>
      </w:r>
      <w:r w:rsidR="00306AFD" w:rsidRPr="00BD3345">
        <w:rPr>
          <w:rFonts w:ascii="Times New Roman" w:hAnsi="Times New Roman" w:cs="Times New Roman"/>
          <w:sz w:val="24"/>
          <w:szCs w:val="24"/>
        </w:rPr>
        <w:t>faced by Mrs. Wright as the main charact</w:t>
      </w:r>
      <w:r w:rsidR="00BD3345">
        <w:rPr>
          <w:rFonts w:ascii="Times New Roman" w:hAnsi="Times New Roman" w:cs="Times New Roman"/>
          <w:sz w:val="24"/>
          <w:szCs w:val="24"/>
        </w:rPr>
        <w:t>er is to live with the oppressing</w:t>
      </w:r>
      <w:r w:rsidR="00306AFD" w:rsidRPr="00BD3345">
        <w:rPr>
          <w:rFonts w:ascii="Times New Roman" w:hAnsi="Times New Roman" w:cs="Times New Roman"/>
          <w:sz w:val="24"/>
          <w:szCs w:val="24"/>
        </w:rPr>
        <w:t xml:space="preserve"> husband or kill him and leave lonely. Research shows that women suffer loneliness more than men. It was therefore a big moral dilemma for Mrs. Wright whether to embrace loneliness or continue persevering her husband’s </w:t>
      </w:r>
      <w:r w:rsidR="007F591B" w:rsidRPr="00BD3345">
        <w:rPr>
          <w:rFonts w:ascii="Times New Roman" w:hAnsi="Times New Roman" w:cs="Times New Roman"/>
          <w:sz w:val="24"/>
          <w:szCs w:val="24"/>
        </w:rPr>
        <w:t>oppression.</w:t>
      </w:r>
      <w:r w:rsidR="00306AFD" w:rsidRPr="00BD3345">
        <w:rPr>
          <w:rFonts w:ascii="Times New Roman" w:hAnsi="Times New Roman" w:cs="Times New Roman"/>
          <w:sz w:val="24"/>
          <w:szCs w:val="24"/>
        </w:rPr>
        <w:t xml:space="preserve"> </w:t>
      </w:r>
      <w:r w:rsidR="007F591B" w:rsidRPr="00BD3345">
        <w:rPr>
          <w:rFonts w:ascii="Times New Roman" w:hAnsi="Times New Roman" w:cs="Times New Roman"/>
          <w:sz w:val="24"/>
          <w:szCs w:val="24"/>
        </w:rPr>
        <w:t xml:space="preserve"> This is a great dilemma affecting the society</w:t>
      </w:r>
      <w:r w:rsidR="00854DC6">
        <w:rPr>
          <w:rFonts w:ascii="Times New Roman" w:hAnsi="Times New Roman" w:cs="Times New Roman"/>
          <w:sz w:val="24"/>
          <w:szCs w:val="24"/>
        </w:rPr>
        <w:t xml:space="preserve"> (Holstein, 2010)</w:t>
      </w:r>
      <w:r w:rsidR="00293823" w:rsidRPr="00BD3345">
        <w:rPr>
          <w:rFonts w:ascii="Times New Roman" w:hAnsi="Times New Roman" w:cs="Times New Roman"/>
          <w:sz w:val="24"/>
          <w:szCs w:val="24"/>
        </w:rPr>
        <w:t>. N</w:t>
      </w:r>
      <w:r w:rsidR="007F591B" w:rsidRPr="00BD3345">
        <w:rPr>
          <w:rFonts w:ascii="Times New Roman" w:hAnsi="Times New Roman" w:cs="Times New Roman"/>
          <w:sz w:val="24"/>
          <w:szCs w:val="24"/>
        </w:rPr>
        <w:t xml:space="preserve">owadays the psychology of women seems to be much affected </w:t>
      </w:r>
      <w:r w:rsidR="00293823" w:rsidRPr="00BD3345">
        <w:rPr>
          <w:rFonts w:ascii="Times New Roman" w:hAnsi="Times New Roman" w:cs="Times New Roman"/>
          <w:sz w:val="24"/>
          <w:szCs w:val="24"/>
        </w:rPr>
        <w:t xml:space="preserve">by endurance of marriage wrangles, loneliness and need to pursue and rule their life. It is noted that before Mrs. Right got married, she was a singer. When Mr. </w:t>
      </w:r>
      <w:r w:rsidR="00FF4C4D" w:rsidRPr="00BD3345">
        <w:rPr>
          <w:rFonts w:ascii="Times New Roman" w:hAnsi="Times New Roman" w:cs="Times New Roman"/>
          <w:sz w:val="24"/>
          <w:szCs w:val="24"/>
        </w:rPr>
        <w:t>Right</w:t>
      </w:r>
      <w:r w:rsidR="00293823" w:rsidRPr="00BD3345">
        <w:rPr>
          <w:rFonts w:ascii="Times New Roman" w:hAnsi="Times New Roman" w:cs="Times New Roman"/>
          <w:sz w:val="24"/>
          <w:szCs w:val="24"/>
        </w:rPr>
        <w:t xml:space="preserve"> married her </w:t>
      </w:r>
      <w:r w:rsidR="00FF4C4D" w:rsidRPr="00BD3345">
        <w:rPr>
          <w:rFonts w:ascii="Times New Roman" w:hAnsi="Times New Roman" w:cs="Times New Roman"/>
          <w:sz w:val="24"/>
          <w:szCs w:val="24"/>
        </w:rPr>
        <w:t xml:space="preserve">she stopped her from singing and also stopped her from anything else that could make her happy.  Her songbird remained her companion and killing the canary in her kitchen revealed how oppressive her husband was. </w:t>
      </w:r>
      <w:r w:rsidR="00415CED" w:rsidRPr="00BD3345">
        <w:rPr>
          <w:rFonts w:ascii="Times New Roman" w:hAnsi="Times New Roman" w:cs="Times New Roman"/>
          <w:sz w:val="24"/>
          <w:szCs w:val="24"/>
        </w:rPr>
        <w:t>It can also be seen that Mrs. Wright was under critical moral dilemma regarding choosing between her personal pleasure and marriage life</w:t>
      </w:r>
      <w:r w:rsidR="00982853" w:rsidRPr="00BD3345">
        <w:rPr>
          <w:rFonts w:ascii="Times New Roman" w:hAnsi="Times New Roman" w:cs="Times New Roman"/>
          <w:sz w:val="24"/>
          <w:szCs w:val="24"/>
        </w:rPr>
        <w:t xml:space="preserve">.  </w:t>
      </w:r>
    </w:p>
    <w:p w:rsidR="00C7020F" w:rsidRPr="00BD3345" w:rsidRDefault="00982853" w:rsidP="00854DC6">
      <w:pPr>
        <w:spacing w:line="480" w:lineRule="auto"/>
        <w:ind w:firstLine="720"/>
        <w:jc w:val="both"/>
        <w:rPr>
          <w:rFonts w:ascii="Times New Roman" w:hAnsi="Times New Roman" w:cs="Times New Roman"/>
          <w:sz w:val="24"/>
          <w:szCs w:val="24"/>
        </w:rPr>
      </w:pPr>
      <w:r w:rsidRPr="00BD3345">
        <w:rPr>
          <w:rFonts w:ascii="Times New Roman" w:hAnsi="Times New Roman" w:cs="Times New Roman"/>
          <w:sz w:val="24"/>
          <w:szCs w:val="24"/>
        </w:rPr>
        <w:t>T</w:t>
      </w:r>
      <w:r w:rsidR="00854DC6">
        <w:rPr>
          <w:rFonts w:ascii="Times New Roman" w:hAnsi="Times New Roman" w:cs="Times New Roman"/>
          <w:sz w:val="24"/>
          <w:szCs w:val="24"/>
        </w:rPr>
        <w:t>he</w:t>
      </w:r>
      <w:r w:rsidRPr="00BD3345">
        <w:rPr>
          <w:rFonts w:ascii="Times New Roman" w:hAnsi="Times New Roman" w:cs="Times New Roman"/>
          <w:sz w:val="24"/>
          <w:szCs w:val="24"/>
        </w:rPr>
        <w:t xml:space="preserve"> death of Minnie past life had a lot of impact on her marriage.  Choosing to be married and accepting to live without her pleasure was also a moral dilemma regarding </w:t>
      </w:r>
      <w:r w:rsidR="00577175" w:rsidRPr="00BD3345">
        <w:rPr>
          <w:rFonts w:ascii="Times New Roman" w:hAnsi="Times New Roman" w:cs="Times New Roman"/>
          <w:sz w:val="24"/>
          <w:szCs w:val="24"/>
        </w:rPr>
        <w:t>meeting the society way</w:t>
      </w:r>
      <w:r w:rsidRPr="00BD3345">
        <w:rPr>
          <w:rFonts w:ascii="Times New Roman" w:hAnsi="Times New Roman" w:cs="Times New Roman"/>
          <w:sz w:val="24"/>
          <w:szCs w:val="24"/>
        </w:rPr>
        <w:t xml:space="preserve"> of life and pursuing personal wishes and pleasures. </w:t>
      </w:r>
      <w:r w:rsidR="00577175" w:rsidRPr="00BD3345">
        <w:rPr>
          <w:rFonts w:ascii="Times New Roman" w:hAnsi="Times New Roman" w:cs="Times New Roman"/>
          <w:sz w:val="24"/>
          <w:szCs w:val="24"/>
        </w:rPr>
        <w:t xml:space="preserve">Regarding the actions </w:t>
      </w:r>
      <w:r w:rsidR="00204298" w:rsidRPr="00BD3345">
        <w:rPr>
          <w:rFonts w:ascii="Times New Roman" w:hAnsi="Times New Roman" w:cs="Times New Roman"/>
          <w:sz w:val="24"/>
          <w:szCs w:val="24"/>
        </w:rPr>
        <w:t>taken,</w:t>
      </w:r>
      <w:r w:rsidR="00577175" w:rsidRPr="00BD3345">
        <w:rPr>
          <w:rFonts w:ascii="Times New Roman" w:hAnsi="Times New Roman" w:cs="Times New Roman"/>
          <w:sz w:val="24"/>
          <w:szCs w:val="24"/>
        </w:rPr>
        <w:t xml:space="preserve"> it can be argued that choosing between exposing the</w:t>
      </w:r>
      <w:r w:rsidR="00C83746" w:rsidRPr="00BD3345">
        <w:rPr>
          <w:rFonts w:ascii="Times New Roman" w:hAnsi="Times New Roman" w:cs="Times New Roman"/>
          <w:sz w:val="24"/>
          <w:szCs w:val="24"/>
        </w:rPr>
        <w:t xml:space="preserve"> true evidence of murder as revealed by the two wives was a moral dilemma where </w:t>
      </w:r>
      <w:r w:rsidR="00204298" w:rsidRPr="00BD3345">
        <w:rPr>
          <w:rFonts w:ascii="Times New Roman" w:hAnsi="Times New Roman" w:cs="Times New Roman"/>
          <w:sz w:val="24"/>
          <w:szCs w:val="24"/>
        </w:rPr>
        <w:t>by it</w:t>
      </w:r>
      <w:r w:rsidR="00C83746" w:rsidRPr="00BD3345">
        <w:rPr>
          <w:rFonts w:ascii="Times New Roman" w:hAnsi="Times New Roman" w:cs="Times New Roman"/>
          <w:sz w:val="24"/>
          <w:szCs w:val="24"/>
        </w:rPr>
        <w:t xml:space="preserve"> was morally right to expose the evidence of murder and it was also morally right to preserve </w:t>
      </w:r>
      <w:r w:rsidR="00204298" w:rsidRPr="00BD3345">
        <w:rPr>
          <w:rFonts w:ascii="Times New Roman" w:hAnsi="Times New Roman" w:cs="Times New Roman"/>
          <w:sz w:val="24"/>
          <w:szCs w:val="24"/>
        </w:rPr>
        <w:t>the justice of women in the society</w:t>
      </w:r>
      <w:r w:rsidR="00854DC6">
        <w:rPr>
          <w:rFonts w:ascii="Times New Roman" w:hAnsi="Times New Roman" w:cs="Times New Roman"/>
          <w:sz w:val="24"/>
          <w:szCs w:val="24"/>
        </w:rPr>
        <w:t xml:space="preserve"> (Mustazza, 2013)</w:t>
      </w:r>
      <w:r w:rsidR="00204298" w:rsidRPr="00BD3345">
        <w:rPr>
          <w:rFonts w:ascii="Times New Roman" w:hAnsi="Times New Roman" w:cs="Times New Roman"/>
          <w:sz w:val="24"/>
          <w:szCs w:val="24"/>
        </w:rPr>
        <w:t xml:space="preserve">.  The action taken by the two wives also creates a moral dilemma whether it would be morally right if noted that the two women covered the evidence of murder. This is a dilemma that the two wives encountered since besides covering their evidence it could </w:t>
      </w:r>
      <w:r w:rsidR="00A51B62" w:rsidRPr="00BD3345">
        <w:rPr>
          <w:rFonts w:ascii="Times New Roman" w:hAnsi="Times New Roman" w:cs="Times New Roman"/>
          <w:sz w:val="24"/>
          <w:szCs w:val="24"/>
        </w:rPr>
        <w:t xml:space="preserve">still be revealed through their reactions and they </w:t>
      </w:r>
      <w:r w:rsidR="00C53E6D" w:rsidRPr="00BD3345">
        <w:rPr>
          <w:rFonts w:ascii="Times New Roman" w:hAnsi="Times New Roman" w:cs="Times New Roman"/>
          <w:sz w:val="24"/>
          <w:szCs w:val="24"/>
        </w:rPr>
        <w:t xml:space="preserve">would be guilt of </w:t>
      </w:r>
      <w:r w:rsidR="000C2B92">
        <w:rPr>
          <w:rFonts w:ascii="Times New Roman" w:hAnsi="Times New Roman" w:cs="Times New Roman"/>
          <w:sz w:val="24"/>
          <w:szCs w:val="24"/>
        </w:rPr>
        <w:t>evidence coverage</w:t>
      </w:r>
      <w:r w:rsidR="00C53E6D" w:rsidRPr="00BD3345">
        <w:rPr>
          <w:rFonts w:ascii="Times New Roman" w:hAnsi="Times New Roman" w:cs="Times New Roman"/>
          <w:sz w:val="24"/>
          <w:szCs w:val="24"/>
        </w:rPr>
        <w:t xml:space="preserve">. </w:t>
      </w:r>
    </w:p>
    <w:p w:rsidR="00F96AB9" w:rsidRPr="00F96AB9" w:rsidRDefault="00F96AB9" w:rsidP="00F96AB9">
      <w:pPr>
        <w:spacing w:line="480" w:lineRule="auto"/>
        <w:ind w:left="1440" w:firstLine="720"/>
        <w:jc w:val="both"/>
        <w:rPr>
          <w:rFonts w:ascii="Times New Roman" w:hAnsi="Times New Roman" w:cs="Times New Roman"/>
          <w:b/>
          <w:sz w:val="24"/>
          <w:szCs w:val="24"/>
        </w:rPr>
      </w:pPr>
      <w:r w:rsidRPr="00F96AB9">
        <w:rPr>
          <w:rFonts w:ascii="Times New Roman" w:hAnsi="Times New Roman" w:cs="Times New Roman"/>
          <w:b/>
          <w:sz w:val="24"/>
          <w:szCs w:val="24"/>
        </w:rPr>
        <w:t>Reasons for the characters actions</w:t>
      </w:r>
    </w:p>
    <w:p w:rsidR="00854DC6" w:rsidRDefault="00C53E6D" w:rsidP="00854DC6">
      <w:pPr>
        <w:spacing w:line="480" w:lineRule="auto"/>
        <w:ind w:firstLine="720"/>
        <w:jc w:val="both"/>
        <w:rPr>
          <w:rFonts w:ascii="Times New Roman" w:hAnsi="Times New Roman" w:cs="Times New Roman"/>
          <w:sz w:val="24"/>
          <w:szCs w:val="24"/>
        </w:rPr>
      </w:pPr>
      <w:r w:rsidRPr="00BD3345">
        <w:rPr>
          <w:rFonts w:ascii="Times New Roman" w:hAnsi="Times New Roman" w:cs="Times New Roman"/>
          <w:sz w:val="24"/>
          <w:szCs w:val="24"/>
        </w:rPr>
        <w:lastRenderedPageBreak/>
        <w:t xml:space="preserve">The reasons behind the characters actions were based on concern with woman justice, position of women in the society and the fact that Minnie had been oppressed </w:t>
      </w:r>
      <w:r w:rsidR="000C2B92" w:rsidRPr="00BD3345">
        <w:rPr>
          <w:rFonts w:ascii="Times New Roman" w:hAnsi="Times New Roman" w:cs="Times New Roman"/>
          <w:sz w:val="24"/>
          <w:szCs w:val="24"/>
        </w:rPr>
        <w:t>by her</w:t>
      </w:r>
      <w:r w:rsidRPr="00BD3345">
        <w:rPr>
          <w:rFonts w:ascii="Times New Roman" w:hAnsi="Times New Roman" w:cs="Times New Roman"/>
          <w:sz w:val="24"/>
          <w:szCs w:val="24"/>
        </w:rPr>
        <w:t xml:space="preserve"> husband </w:t>
      </w:r>
      <w:r w:rsidR="000C2B92" w:rsidRPr="00BD3345">
        <w:rPr>
          <w:rFonts w:ascii="Times New Roman" w:hAnsi="Times New Roman" w:cs="Times New Roman"/>
          <w:sz w:val="24"/>
          <w:szCs w:val="24"/>
        </w:rPr>
        <w:t>and since</w:t>
      </w:r>
      <w:r w:rsidRPr="00BD3345">
        <w:rPr>
          <w:rFonts w:ascii="Times New Roman" w:hAnsi="Times New Roman" w:cs="Times New Roman"/>
          <w:sz w:val="24"/>
          <w:szCs w:val="24"/>
        </w:rPr>
        <w:t xml:space="preserve"> they were women they felt for her and decided to hide the evidence of murder. Defense for the justice of women in this context appears on the </w:t>
      </w:r>
      <w:r w:rsidR="0062643F" w:rsidRPr="00BD3345">
        <w:rPr>
          <w:rFonts w:ascii="Times New Roman" w:hAnsi="Times New Roman" w:cs="Times New Roman"/>
          <w:sz w:val="24"/>
          <w:szCs w:val="24"/>
        </w:rPr>
        <w:t xml:space="preserve">notion that the two wives found it significant that Mrs. Right revenged for her long term oppression. According to their cognition, it was an equal deal for the death of Mr.  Wright and the oppression </w:t>
      </w:r>
      <w:r w:rsidR="00504E85" w:rsidRPr="00BD3345">
        <w:rPr>
          <w:rFonts w:ascii="Times New Roman" w:hAnsi="Times New Roman" w:cs="Times New Roman"/>
          <w:sz w:val="24"/>
          <w:szCs w:val="24"/>
        </w:rPr>
        <w:t>that he subjected her wife</w:t>
      </w:r>
      <w:r w:rsidR="000C2B92">
        <w:rPr>
          <w:rFonts w:ascii="Times New Roman" w:hAnsi="Times New Roman" w:cs="Times New Roman"/>
          <w:sz w:val="24"/>
          <w:szCs w:val="24"/>
        </w:rPr>
        <w:t xml:space="preserve"> to</w:t>
      </w:r>
      <w:r w:rsidR="00504E85" w:rsidRPr="00BD3345">
        <w:rPr>
          <w:rFonts w:ascii="Times New Roman" w:hAnsi="Times New Roman" w:cs="Times New Roman"/>
          <w:sz w:val="24"/>
          <w:szCs w:val="24"/>
        </w:rPr>
        <w:t xml:space="preserve">. Apparently, defense to the position of women in the society as a reason </w:t>
      </w:r>
      <w:r w:rsidR="0087711A" w:rsidRPr="00BD3345">
        <w:rPr>
          <w:rFonts w:ascii="Times New Roman" w:hAnsi="Times New Roman" w:cs="Times New Roman"/>
          <w:sz w:val="24"/>
          <w:szCs w:val="24"/>
        </w:rPr>
        <w:t>behind their action appears evident in this scenario</w:t>
      </w:r>
      <w:r w:rsidR="00854DC6">
        <w:rPr>
          <w:rFonts w:ascii="Times New Roman" w:hAnsi="Times New Roman" w:cs="Times New Roman"/>
          <w:sz w:val="24"/>
          <w:szCs w:val="24"/>
        </w:rPr>
        <w:t xml:space="preserve"> (Holstein, 2010)</w:t>
      </w:r>
      <w:r w:rsidR="0087711A" w:rsidRPr="00BD3345">
        <w:rPr>
          <w:rFonts w:ascii="Times New Roman" w:hAnsi="Times New Roman" w:cs="Times New Roman"/>
          <w:sz w:val="24"/>
          <w:szCs w:val="24"/>
        </w:rPr>
        <w:t xml:space="preserve">. </w:t>
      </w:r>
    </w:p>
    <w:p w:rsidR="001D73B7" w:rsidRPr="00BD3345" w:rsidRDefault="0087711A" w:rsidP="00854DC6">
      <w:pPr>
        <w:spacing w:line="480" w:lineRule="auto"/>
        <w:ind w:firstLine="720"/>
        <w:jc w:val="both"/>
        <w:rPr>
          <w:rFonts w:ascii="Times New Roman" w:hAnsi="Times New Roman" w:cs="Times New Roman"/>
          <w:sz w:val="24"/>
          <w:szCs w:val="24"/>
        </w:rPr>
      </w:pPr>
      <w:r w:rsidRPr="00BD3345">
        <w:rPr>
          <w:rFonts w:ascii="Times New Roman" w:hAnsi="Times New Roman" w:cs="Times New Roman"/>
          <w:sz w:val="24"/>
          <w:szCs w:val="24"/>
        </w:rPr>
        <w:t xml:space="preserve">Having known Minnie from her past as a singer, they seem to respect this position </w:t>
      </w:r>
      <w:r w:rsidR="00FD75B5" w:rsidRPr="00BD3345">
        <w:rPr>
          <w:rFonts w:ascii="Times New Roman" w:hAnsi="Times New Roman" w:cs="Times New Roman"/>
          <w:sz w:val="24"/>
          <w:szCs w:val="24"/>
        </w:rPr>
        <w:t xml:space="preserve">in that according </w:t>
      </w:r>
      <w:r w:rsidRPr="00BD3345">
        <w:rPr>
          <w:rFonts w:ascii="Times New Roman" w:hAnsi="Times New Roman" w:cs="Times New Roman"/>
          <w:sz w:val="24"/>
          <w:szCs w:val="24"/>
        </w:rPr>
        <w:t>to them she didn’t deserv</w:t>
      </w:r>
      <w:r w:rsidR="00FD75B5" w:rsidRPr="00BD3345">
        <w:rPr>
          <w:rFonts w:ascii="Times New Roman" w:hAnsi="Times New Roman" w:cs="Times New Roman"/>
          <w:sz w:val="24"/>
          <w:szCs w:val="24"/>
        </w:rPr>
        <w:t xml:space="preserve">e </w:t>
      </w:r>
      <w:r w:rsidRPr="00BD3345">
        <w:rPr>
          <w:rFonts w:ascii="Times New Roman" w:hAnsi="Times New Roman" w:cs="Times New Roman"/>
          <w:sz w:val="24"/>
          <w:szCs w:val="24"/>
        </w:rPr>
        <w:t>oppression and termination of her choices and goals by her husband</w:t>
      </w:r>
      <w:r w:rsidR="000C2B92">
        <w:rPr>
          <w:rFonts w:ascii="Times New Roman" w:hAnsi="Times New Roman" w:cs="Times New Roman"/>
          <w:sz w:val="24"/>
          <w:szCs w:val="24"/>
        </w:rPr>
        <w:t>.</w:t>
      </w:r>
      <w:r w:rsidRPr="00BD3345">
        <w:rPr>
          <w:rFonts w:ascii="Times New Roman" w:hAnsi="Times New Roman" w:cs="Times New Roman"/>
          <w:sz w:val="24"/>
          <w:szCs w:val="24"/>
        </w:rPr>
        <w:t xml:space="preserve"> </w:t>
      </w:r>
      <w:r w:rsidR="000C2B92">
        <w:rPr>
          <w:rFonts w:ascii="Times New Roman" w:hAnsi="Times New Roman" w:cs="Times New Roman"/>
          <w:sz w:val="24"/>
          <w:szCs w:val="24"/>
        </w:rPr>
        <w:t xml:space="preserve">According to them it </w:t>
      </w:r>
      <w:r w:rsidRPr="00BD3345">
        <w:rPr>
          <w:rFonts w:ascii="Times New Roman" w:hAnsi="Times New Roman" w:cs="Times New Roman"/>
          <w:sz w:val="24"/>
          <w:szCs w:val="24"/>
        </w:rPr>
        <w:t>was not ethically right.</w:t>
      </w:r>
      <w:r w:rsidR="00E914BF" w:rsidRPr="00BD3345">
        <w:rPr>
          <w:rFonts w:ascii="Times New Roman" w:hAnsi="Times New Roman" w:cs="Times New Roman"/>
          <w:sz w:val="24"/>
          <w:szCs w:val="24"/>
        </w:rPr>
        <w:t xml:space="preserve"> This action reveals that the psychology of women in the society is not centered on their marital status but rather their choices and right of self-rule. Harmony in </w:t>
      </w:r>
      <w:r w:rsidR="00FD75B5" w:rsidRPr="00BD3345">
        <w:rPr>
          <w:rFonts w:ascii="Times New Roman" w:hAnsi="Times New Roman" w:cs="Times New Roman"/>
          <w:sz w:val="24"/>
          <w:szCs w:val="24"/>
        </w:rPr>
        <w:t>such an</w:t>
      </w:r>
      <w:r w:rsidR="00E914BF" w:rsidRPr="00BD3345">
        <w:rPr>
          <w:rFonts w:ascii="Times New Roman" w:hAnsi="Times New Roman" w:cs="Times New Roman"/>
          <w:sz w:val="24"/>
          <w:szCs w:val="24"/>
        </w:rPr>
        <w:t xml:space="preserve"> action also reveals the togetherness that women in the society are creating to fight for their positions and personal goal achievement.</w:t>
      </w:r>
      <w:r w:rsidR="00FD75B5" w:rsidRPr="00BD3345">
        <w:rPr>
          <w:rFonts w:ascii="Times New Roman" w:hAnsi="Times New Roman" w:cs="Times New Roman"/>
          <w:sz w:val="24"/>
          <w:szCs w:val="24"/>
        </w:rPr>
        <w:t xml:space="preserve"> The claim that they covered the evidence of murder with a prejudice that they felt for Mrs. Wright as a woman shows woman concern and love for each other. This incidence shows that women could not stand seeing their fellow woman being subjected to charges of murder. From this perspective, it can be argued that some crooked actions between women</w:t>
      </w:r>
      <w:r w:rsidR="00854DC6">
        <w:rPr>
          <w:rFonts w:ascii="Times New Roman" w:hAnsi="Times New Roman" w:cs="Times New Roman"/>
          <w:sz w:val="24"/>
          <w:szCs w:val="24"/>
        </w:rPr>
        <w:t xml:space="preserve"> in the society</w:t>
      </w:r>
      <w:r w:rsidR="00FD75B5" w:rsidRPr="00BD3345">
        <w:rPr>
          <w:rFonts w:ascii="Times New Roman" w:hAnsi="Times New Roman" w:cs="Times New Roman"/>
          <w:sz w:val="24"/>
          <w:szCs w:val="24"/>
        </w:rPr>
        <w:t xml:space="preserve"> is a as result of friendship for one another but not for right </w:t>
      </w:r>
      <w:r w:rsidR="00854DC6" w:rsidRPr="00BD3345">
        <w:rPr>
          <w:rFonts w:ascii="Times New Roman" w:hAnsi="Times New Roman" w:cs="Times New Roman"/>
          <w:sz w:val="24"/>
          <w:szCs w:val="24"/>
        </w:rPr>
        <w:t>deeds</w:t>
      </w:r>
      <w:r w:rsidR="00854DC6">
        <w:rPr>
          <w:rFonts w:ascii="Times New Roman" w:hAnsi="Times New Roman" w:cs="Times New Roman"/>
          <w:sz w:val="24"/>
          <w:szCs w:val="24"/>
        </w:rPr>
        <w:t xml:space="preserve"> (Holstein, 2013)</w:t>
      </w:r>
      <w:r w:rsidR="00FD75B5" w:rsidRPr="00BD3345">
        <w:rPr>
          <w:rFonts w:ascii="Times New Roman" w:hAnsi="Times New Roman" w:cs="Times New Roman"/>
          <w:sz w:val="24"/>
          <w:szCs w:val="24"/>
        </w:rPr>
        <w:t xml:space="preserve">. </w:t>
      </w:r>
    </w:p>
    <w:p w:rsidR="00F96AB9" w:rsidRPr="00F96AB9" w:rsidRDefault="00F96AB9" w:rsidP="00F96AB9">
      <w:pPr>
        <w:spacing w:line="480" w:lineRule="auto"/>
        <w:ind w:left="2160" w:firstLine="720"/>
        <w:jc w:val="both"/>
        <w:rPr>
          <w:rFonts w:ascii="Times New Roman" w:hAnsi="Times New Roman" w:cs="Times New Roman"/>
          <w:b/>
          <w:sz w:val="24"/>
          <w:szCs w:val="24"/>
        </w:rPr>
      </w:pPr>
      <w:r w:rsidRPr="00F96AB9">
        <w:rPr>
          <w:rFonts w:ascii="Times New Roman" w:hAnsi="Times New Roman" w:cs="Times New Roman"/>
          <w:b/>
          <w:sz w:val="24"/>
          <w:szCs w:val="24"/>
        </w:rPr>
        <w:t>Consequences of the actions</w:t>
      </w:r>
    </w:p>
    <w:p w:rsidR="00FD75B5" w:rsidRPr="00BD3345" w:rsidRDefault="001D73B7" w:rsidP="00854DC6">
      <w:pPr>
        <w:spacing w:line="480" w:lineRule="auto"/>
        <w:ind w:firstLine="720"/>
        <w:jc w:val="both"/>
        <w:rPr>
          <w:rFonts w:ascii="Times New Roman" w:hAnsi="Times New Roman" w:cs="Times New Roman"/>
          <w:sz w:val="24"/>
          <w:szCs w:val="24"/>
        </w:rPr>
      </w:pPr>
      <w:r w:rsidRPr="00BD3345">
        <w:rPr>
          <w:rFonts w:ascii="Times New Roman" w:hAnsi="Times New Roman" w:cs="Times New Roman"/>
          <w:sz w:val="24"/>
          <w:szCs w:val="24"/>
        </w:rPr>
        <w:t xml:space="preserve"> </w:t>
      </w:r>
      <w:r w:rsidR="00CB0320" w:rsidRPr="00BD3345">
        <w:rPr>
          <w:rFonts w:ascii="Times New Roman" w:hAnsi="Times New Roman" w:cs="Times New Roman"/>
          <w:sz w:val="24"/>
          <w:szCs w:val="24"/>
        </w:rPr>
        <w:t xml:space="preserve">Time elapsed before men could find the true evidence as to who killed Mr. Wright. Thou the women knew evidently that Mrs. Right had killed her husband on the prejudice that her husband killed her petty bird they could not disclose this information. Later on, it was discovered </w:t>
      </w:r>
      <w:r w:rsidR="00CB0320" w:rsidRPr="00BD3345">
        <w:rPr>
          <w:rFonts w:ascii="Times New Roman" w:hAnsi="Times New Roman" w:cs="Times New Roman"/>
          <w:sz w:val="24"/>
          <w:szCs w:val="24"/>
        </w:rPr>
        <w:lastRenderedPageBreak/>
        <w:t xml:space="preserve">that Mrs. Wright killed her husband by piercing her twice on the </w:t>
      </w:r>
      <w:r w:rsidR="001D7655" w:rsidRPr="00BD3345">
        <w:rPr>
          <w:rFonts w:ascii="Times New Roman" w:hAnsi="Times New Roman" w:cs="Times New Roman"/>
          <w:sz w:val="24"/>
          <w:szCs w:val="24"/>
        </w:rPr>
        <w:t xml:space="preserve">head using an axe while he was asleep. She was prosecuted and charged with murder. She was sentenced to life imprisonment. </w:t>
      </w:r>
      <w:r w:rsidR="00851E67" w:rsidRPr="00BD3345">
        <w:rPr>
          <w:rFonts w:ascii="Times New Roman" w:hAnsi="Times New Roman" w:cs="Times New Roman"/>
          <w:sz w:val="24"/>
          <w:szCs w:val="24"/>
        </w:rPr>
        <w:t>There was a number of reasons to discard her guiltiness .</w:t>
      </w:r>
      <w:r w:rsidR="00336AC9" w:rsidRPr="00BD3345">
        <w:rPr>
          <w:rFonts w:ascii="Times New Roman" w:hAnsi="Times New Roman" w:cs="Times New Roman"/>
          <w:sz w:val="24"/>
          <w:szCs w:val="24"/>
        </w:rPr>
        <w:t xml:space="preserve">For </w:t>
      </w:r>
      <w:r w:rsidR="000C2B92">
        <w:rPr>
          <w:rFonts w:ascii="Times New Roman" w:hAnsi="Times New Roman" w:cs="Times New Roman"/>
          <w:sz w:val="24"/>
          <w:szCs w:val="24"/>
        </w:rPr>
        <w:t>example</w:t>
      </w:r>
      <w:r w:rsidR="00336AC9" w:rsidRPr="00BD3345">
        <w:rPr>
          <w:rFonts w:ascii="Times New Roman" w:hAnsi="Times New Roman" w:cs="Times New Roman"/>
          <w:sz w:val="24"/>
          <w:szCs w:val="24"/>
        </w:rPr>
        <w:t xml:space="preserve"> follow up cases showed that Mr. Wright was </w:t>
      </w:r>
      <w:r w:rsidR="007B6226" w:rsidRPr="00BD3345">
        <w:rPr>
          <w:rFonts w:ascii="Times New Roman" w:hAnsi="Times New Roman" w:cs="Times New Roman"/>
          <w:sz w:val="24"/>
          <w:szCs w:val="24"/>
        </w:rPr>
        <w:t>abusive arrogant</w:t>
      </w:r>
      <w:r w:rsidR="00336AC9" w:rsidRPr="00BD3345">
        <w:rPr>
          <w:rFonts w:ascii="Times New Roman" w:hAnsi="Times New Roman" w:cs="Times New Roman"/>
          <w:sz w:val="24"/>
          <w:szCs w:val="24"/>
        </w:rPr>
        <w:t xml:space="preserve"> and oppressive </w:t>
      </w:r>
      <w:r w:rsidR="00022A94" w:rsidRPr="00BD3345">
        <w:rPr>
          <w:rFonts w:ascii="Times New Roman" w:hAnsi="Times New Roman" w:cs="Times New Roman"/>
          <w:sz w:val="24"/>
          <w:szCs w:val="24"/>
        </w:rPr>
        <w:t>husband. However</w:t>
      </w:r>
      <w:r w:rsidR="007B6226" w:rsidRPr="00BD3345">
        <w:rPr>
          <w:rFonts w:ascii="Times New Roman" w:hAnsi="Times New Roman" w:cs="Times New Roman"/>
          <w:sz w:val="24"/>
          <w:szCs w:val="24"/>
        </w:rPr>
        <w:t>, according</w:t>
      </w:r>
      <w:r w:rsidR="00336AC9" w:rsidRPr="00BD3345">
        <w:rPr>
          <w:rFonts w:ascii="Times New Roman" w:hAnsi="Times New Roman" w:cs="Times New Roman"/>
          <w:sz w:val="24"/>
          <w:szCs w:val="24"/>
        </w:rPr>
        <w:t xml:space="preserve"> to the law</w:t>
      </w:r>
      <w:r w:rsidR="000C2B92">
        <w:rPr>
          <w:rFonts w:ascii="Times New Roman" w:hAnsi="Times New Roman" w:cs="Times New Roman"/>
          <w:sz w:val="24"/>
          <w:szCs w:val="24"/>
        </w:rPr>
        <w:t>,</w:t>
      </w:r>
      <w:r w:rsidR="00336AC9" w:rsidRPr="00BD3345">
        <w:rPr>
          <w:rFonts w:ascii="Times New Roman" w:hAnsi="Times New Roman" w:cs="Times New Roman"/>
          <w:sz w:val="24"/>
          <w:szCs w:val="24"/>
        </w:rPr>
        <w:t xml:space="preserve"> justice to thi</w:t>
      </w:r>
      <w:r w:rsidR="00052BD3" w:rsidRPr="00BD3345">
        <w:rPr>
          <w:rFonts w:ascii="Times New Roman" w:hAnsi="Times New Roman" w:cs="Times New Roman"/>
          <w:sz w:val="24"/>
          <w:szCs w:val="24"/>
        </w:rPr>
        <w:t>s was not to ki</w:t>
      </w:r>
      <w:r w:rsidR="000C2B92">
        <w:rPr>
          <w:rFonts w:ascii="Times New Roman" w:hAnsi="Times New Roman" w:cs="Times New Roman"/>
          <w:sz w:val="24"/>
          <w:szCs w:val="24"/>
        </w:rPr>
        <w:t>ll but to report to the council</w:t>
      </w:r>
      <w:r w:rsidR="00052BD3" w:rsidRPr="00BD3345">
        <w:rPr>
          <w:rFonts w:ascii="Times New Roman" w:hAnsi="Times New Roman" w:cs="Times New Roman"/>
          <w:sz w:val="24"/>
          <w:szCs w:val="24"/>
        </w:rPr>
        <w:t xml:space="preserve"> of human rights</w:t>
      </w:r>
      <w:r w:rsidR="0094346D" w:rsidRPr="00BD3345">
        <w:rPr>
          <w:rFonts w:ascii="Times New Roman" w:hAnsi="Times New Roman" w:cs="Times New Roman"/>
          <w:sz w:val="24"/>
          <w:szCs w:val="24"/>
        </w:rPr>
        <w:t>. I</w:t>
      </w:r>
      <w:r w:rsidR="000C2B92">
        <w:rPr>
          <w:rFonts w:ascii="Times New Roman" w:hAnsi="Times New Roman" w:cs="Times New Roman"/>
          <w:sz w:val="24"/>
          <w:szCs w:val="24"/>
        </w:rPr>
        <w:t>t is also believed that in</w:t>
      </w:r>
      <w:r w:rsidR="0094346D" w:rsidRPr="00BD3345">
        <w:rPr>
          <w:rFonts w:ascii="Times New Roman" w:hAnsi="Times New Roman" w:cs="Times New Roman"/>
          <w:sz w:val="24"/>
          <w:szCs w:val="24"/>
        </w:rPr>
        <w:t xml:space="preserve"> this era women were much disregarded. The position of men was quite elevated in the society. Women were specifically seen as kitchen elements. This explains why Mrs. Wright was facing oppressions from his husband. Mrs. Wright murder for her husband and the oppression she was facing in return shows how men and women were fighting for powers in those eras</w:t>
      </w:r>
      <w:r w:rsidR="00854DC6">
        <w:rPr>
          <w:rFonts w:ascii="Times New Roman" w:hAnsi="Times New Roman" w:cs="Times New Roman"/>
          <w:sz w:val="24"/>
          <w:szCs w:val="24"/>
        </w:rPr>
        <w:t xml:space="preserve"> (Alkalay, 2016)</w:t>
      </w:r>
      <w:r w:rsidR="0094346D" w:rsidRPr="00BD3345">
        <w:rPr>
          <w:rFonts w:ascii="Times New Roman" w:hAnsi="Times New Roman" w:cs="Times New Roman"/>
          <w:sz w:val="24"/>
          <w:szCs w:val="24"/>
        </w:rPr>
        <w:t>.</w:t>
      </w:r>
    </w:p>
    <w:p w:rsidR="00F96AB9" w:rsidRPr="00F96AB9" w:rsidRDefault="00F96AB9" w:rsidP="00F96AB9">
      <w:pPr>
        <w:spacing w:line="480" w:lineRule="auto"/>
        <w:ind w:left="1440" w:firstLine="720"/>
        <w:jc w:val="both"/>
        <w:rPr>
          <w:rFonts w:ascii="Times New Roman" w:hAnsi="Times New Roman" w:cs="Times New Roman"/>
          <w:b/>
          <w:sz w:val="24"/>
          <w:szCs w:val="24"/>
        </w:rPr>
      </w:pPr>
      <w:r w:rsidRPr="00F96AB9">
        <w:rPr>
          <w:rFonts w:ascii="Times New Roman" w:hAnsi="Times New Roman" w:cs="Times New Roman"/>
          <w:b/>
          <w:sz w:val="24"/>
          <w:szCs w:val="24"/>
        </w:rPr>
        <w:t>Possible alternatives for the characters action</w:t>
      </w:r>
    </w:p>
    <w:p w:rsidR="0094346D" w:rsidRDefault="00D84AA7" w:rsidP="00B924FD">
      <w:pPr>
        <w:spacing w:line="480" w:lineRule="auto"/>
        <w:ind w:firstLine="720"/>
        <w:jc w:val="both"/>
        <w:rPr>
          <w:rFonts w:ascii="Times New Roman" w:hAnsi="Times New Roman" w:cs="Times New Roman"/>
          <w:sz w:val="24"/>
          <w:szCs w:val="24"/>
        </w:rPr>
      </w:pPr>
      <w:r w:rsidRPr="00BD3345">
        <w:rPr>
          <w:rFonts w:ascii="Times New Roman" w:hAnsi="Times New Roman" w:cs="Times New Roman"/>
          <w:sz w:val="24"/>
          <w:szCs w:val="24"/>
        </w:rPr>
        <w:t xml:space="preserve">Despite </w:t>
      </w:r>
      <w:r w:rsidR="000C2B92">
        <w:rPr>
          <w:rFonts w:ascii="Times New Roman" w:hAnsi="Times New Roman" w:cs="Times New Roman"/>
          <w:sz w:val="24"/>
          <w:szCs w:val="24"/>
        </w:rPr>
        <w:t>hiding death evidence, there are</w:t>
      </w:r>
      <w:r w:rsidRPr="00BD3345">
        <w:rPr>
          <w:rFonts w:ascii="Times New Roman" w:hAnsi="Times New Roman" w:cs="Times New Roman"/>
          <w:sz w:val="24"/>
          <w:szCs w:val="24"/>
        </w:rPr>
        <w:t xml:space="preserve"> other possible actions that the characters would have taken. This includes, investigation of the murderer of the petty bird, examination of Mrs. Wright’s current character and investigation of the</w:t>
      </w:r>
      <w:r w:rsidR="000C2B92">
        <w:rPr>
          <w:rFonts w:ascii="Times New Roman" w:hAnsi="Times New Roman" w:cs="Times New Roman"/>
          <w:sz w:val="24"/>
          <w:szCs w:val="24"/>
        </w:rPr>
        <w:t xml:space="preserve"> chronological flow of events and</w:t>
      </w:r>
      <w:r w:rsidRPr="00BD3345">
        <w:rPr>
          <w:rFonts w:ascii="Times New Roman" w:hAnsi="Times New Roman" w:cs="Times New Roman"/>
          <w:sz w:val="24"/>
          <w:szCs w:val="24"/>
        </w:rPr>
        <w:t xml:space="preserve"> taking the body of Mr. Wright for post mortem checkups. By examining the current character and behavior of Mrs. Wright, they could understand the bitterness behind her and it could be possible for them to have a clear evidence. This addresses men character of investigation together with strolling around, it could be better if both Mr. Hale and his fellow men could interrogate Mrs. Wright to get a clear communication of what had been happening in that homestead. </w:t>
      </w:r>
      <w:r w:rsidR="00062692" w:rsidRPr="00BD3345">
        <w:rPr>
          <w:rFonts w:ascii="Times New Roman" w:hAnsi="Times New Roman" w:cs="Times New Roman"/>
          <w:sz w:val="24"/>
          <w:szCs w:val="24"/>
        </w:rPr>
        <w:t xml:space="preserve">Apparently involving detectives of investigation in the scene would also be another advisable approach whereby both blood samples of Mrs. Wright and Mr. Wright would be </w:t>
      </w:r>
      <w:r w:rsidR="000C2B92" w:rsidRPr="00BD3345">
        <w:rPr>
          <w:rFonts w:ascii="Times New Roman" w:hAnsi="Times New Roman" w:cs="Times New Roman"/>
          <w:sz w:val="24"/>
          <w:szCs w:val="24"/>
        </w:rPr>
        <w:t>analyzed</w:t>
      </w:r>
      <w:r w:rsidR="00062692" w:rsidRPr="00BD3345">
        <w:rPr>
          <w:rFonts w:ascii="Times New Roman" w:hAnsi="Times New Roman" w:cs="Times New Roman"/>
          <w:sz w:val="24"/>
          <w:szCs w:val="24"/>
        </w:rPr>
        <w:t xml:space="preserve"> to get the c</w:t>
      </w:r>
      <w:r w:rsidR="007F2799" w:rsidRPr="00BD3345">
        <w:rPr>
          <w:rFonts w:ascii="Times New Roman" w:hAnsi="Times New Roman" w:cs="Times New Roman"/>
          <w:sz w:val="24"/>
          <w:szCs w:val="24"/>
        </w:rPr>
        <w:t>ontacts between th</w:t>
      </w:r>
      <w:r w:rsidR="00062692" w:rsidRPr="00BD3345">
        <w:rPr>
          <w:rFonts w:ascii="Times New Roman" w:hAnsi="Times New Roman" w:cs="Times New Roman"/>
          <w:sz w:val="24"/>
          <w:szCs w:val="24"/>
        </w:rPr>
        <w:t>e</w:t>
      </w:r>
      <w:r w:rsidR="000C2B92">
        <w:rPr>
          <w:rFonts w:ascii="Times New Roman" w:hAnsi="Times New Roman" w:cs="Times New Roman"/>
          <w:sz w:val="24"/>
          <w:szCs w:val="24"/>
        </w:rPr>
        <w:t xml:space="preserve"> time</w:t>
      </w:r>
      <w:r w:rsidR="00062692" w:rsidRPr="00BD3345">
        <w:rPr>
          <w:rFonts w:ascii="Times New Roman" w:hAnsi="Times New Roman" w:cs="Times New Roman"/>
          <w:sz w:val="24"/>
          <w:szCs w:val="24"/>
        </w:rPr>
        <w:t xml:space="preserve"> of death. As much they were concerned about the welfare of Mrs. Wright, it would be advisable for them to give their evidence vague or real. This is because there are charges that appear for witnesses or investigators who hide evidence of murder. Investigating the murderer of </w:t>
      </w:r>
      <w:r w:rsidR="00062692" w:rsidRPr="00BD3345">
        <w:rPr>
          <w:rFonts w:ascii="Times New Roman" w:hAnsi="Times New Roman" w:cs="Times New Roman"/>
          <w:sz w:val="24"/>
          <w:szCs w:val="24"/>
        </w:rPr>
        <w:lastRenderedPageBreak/>
        <w:t xml:space="preserve">the petty bird would also be a credible approach that would be used to </w:t>
      </w:r>
      <w:r w:rsidR="000C2B92" w:rsidRPr="00BD3345">
        <w:rPr>
          <w:rFonts w:ascii="Times New Roman" w:hAnsi="Times New Roman" w:cs="Times New Roman"/>
          <w:sz w:val="24"/>
          <w:szCs w:val="24"/>
        </w:rPr>
        <w:t>analyze</w:t>
      </w:r>
      <w:r w:rsidR="00062692" w:rsidRPr="00BD3345">
        <w:rPr>
          <w:rFonts w:ascii="Times New Roman" w:hAnsi="Times New Roman" w:cs="Times New Roman"/>
          <w:sz w:val="24"/>
          <w:szCs w:val="24"/>
        </w:rPr>
        <w:t xml:space="preserve"> the root cause of actions. Since the bird was Mrs. Wrights petty, finding the root cause of its killer would establish a good relation</w:t>
      </w:r>
      <w:r w:rsidR="000C2B92">
        <w:rPr>
          <w:rFonts w:ascii="Times New Roman" w:hAnsi="Times New Roman" w:cs="Times New Roman"/>
          <w:sz w:val="24"/>
          <w:szCs w:val="24"/>
        </w:rPr>
        <w:t>ship</w:t>
      </w:r>
      <w:r w:rsidR="00062692" w:rsidRPr="00BD3345">
        <w:rPr>
          <w:rFonts w:ascii="Times New Roman" w:hAnsi="Times New Roman" w:cs="Times New Roman"/>
          <w:sz w:val="24"/>
          <w:szCs w:val="24"/>
        </w:rPr>
        <w:t xml:space="preserve"> between the two couples. A</w:t>
      </w:r>
      <w:r w:rsidR="007F2799" w:rsidRPr="00BD3345">
        <w:rPr>
          <w:rFonts w:ascii="Times New Roman" w:hAnsi="Times New Roman" w:cs="Times New Roman"/>
          <w:sz w:val="24"/>
          <w:szCs w:val="24"/>
        </w:rPr>
        <w:t xml:space="preserve">pparently, taking the body of Mr. Wright for checkup would be   credible support for evidence checkup. In this case the body findings would tell the reason behind Mr. </w:t>
      </w:r>
      <w:r w:rsidR="000C2B92">
        <w:rPr>
          <w:rFonts w:ascii="Times New Roman" w:hAnsi="Times New Roman" w:cs="Times New Roman"/>
          <w:sz w:val="24"/>
          <w:szCs w:val="24"/>
        </w:rPr>
        <w:t>Wright’s</w:t>
      </w:r>
      <w:r w:rsidR="007F2799" w:rsidRPr="00BD3345">
        <w:rPr>
          <w:rFonts w:ascii="Times New Roman" w:hAnsi="Times New Roman" w:cs="Times New Roman"/>
          <w:sz w:val="24"/>
          <w:szCs w:val="24"/>
        </w:rPr>
        <w:t xml:space="preserve"> death. This are some of the actions the investigating characters would have done.</w:t>
      </w:r>
    </w:p>
    <w:p w:rsidR="00B83630" w:rsidRDefault="00B83630">
      <w:pPr>
        <w:rPr>
          <w:rFonts w:ascii="Times New Roman" w:hAnsi="Times New Roman" w:cs="Times New Roman"/>
          <w:sz w:val="24"/>
          <w:szCs w:val="24"/>
        </w:rPr>
      </w:pPr>
      <w:r>
        <w:rPr>
          <w:rFonts w:ascii="Times New Roman" w:hAnsi="Times New Roman" w:cs="Times New Roman"/>
          <w:sz w:val="24"/>
          <w:szCs w:val="24"/>
        </w:rPr>
        <w:br w:type="page"/>
      </w:r>
    </w:p>
    <w:p w:rsidR="008C5B57" w:rsidRDefault="008C5B57" w:rsidP="00F96AB9">
      <w:pPr>
        <w:spacing w:line="480" w:lineRule="auto"/>
        <w:ind w:left="2880"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854DC6" w:rsidRPr="00B924FD" w:rsidRDefault="00854DC6" w:rsidP="00B924FD">
      <w:pPr>
        <w:spacing w:line="480" w:lineRule="auto"/>
        <w:ind w:left="720" w:hanging="720"/>
        <w:jc w:val="both"/>
        <w:rPr>
          <w:rFonts w:ascii="Times New Roman" w:hAnsi="Times New Roman" w:cs="Times New Roman"/>
          <w:sz w:val="24"/>
          <w:szCs w:val="24"/>
        </w:rPr>
      </w:pPr>
      <w:r w:rsidRPr="00B924FD">
        <w:rPr>
          <w:rFonts w:ascii="Times New Roman" w:hAnsi="Times New Roman" w:cs="Times New Roman"/>
          <w:color w:val="222222"/>
          <w:sz w:val="24"/>
          <w:szCs w:val="24"/>
          <w:shd w:val="clear" w:color="auto" w:fill="FFFFFF"/>
        </w:rPr>
        <w:t>Alkalay. K. (2016). Murder and marriage: Another look at Trifles. </w:t>
      </w:r>
      <w:r w:rsidRPr="00B924FD">
        <w:rPr>
          <w:rFonts w:ascii="Times New Roman" w:hAnsi="Times New Roman" w:cs="Times New Roman"/>
          <w:i/>
          <w:iCs/>
          <w:color w:val="222222"/>
          <w:sz w:val="24"/>
          <w:szCs w:val="24"/>
          <w:shd w:val="clear" w:color="auto" w:fill="FFFFFF"/>
        </w:rPr>
        <w:t>Susan Glaspell: Essays on Her Theater and Fiction</w:t>
      </w:r>
      <w:r w:rsidRPr="00B924FD">
        <w:rPr>
          <w:rFonts w:ascii="Times New Roman" w:hAnsi="Times New Roman" w:cs="Times New Roman"/>
          <w:color w:val="222222"/>
          <w:sz w:val="24"/>
          <w:szCs w:val="24"/>
          <w:shd w:val="clear" w:color="auto" w:fill="FFFFFF"/>
        </w:rPr>
        <w:t>, 71-81.</w:t>
      </w:r>
    </w:p>
    <w:p w:rsidR="008C5B57" w:rsidRPr="00B924FD" w:rsidRDefault="00854DC6" w:rsidP="00B924FD">
      <w:pPr>
        <w:spacing w:line="480" w:lineRule="auto"/>
        <w:ind w:left="720" w:hanging="720"/>
        <w:jc w:val="both"/>
        <w:rPr>
          <w:rFonts w:ascii="Times New Roman" w:hAnsi="Times New Roman" w:cs="Times New Roman"/>
          <w:color w:val="222222"/>
          <w:sz w:val="24"/>
          <w:szCs w:val="24"/>
          <w:shd w:val="clear" w:color="auto" w:fill="FFFFFF"/>
        </w:rPr>
      </w:pPr>
      <w:r w:rsidRPr="00B924FD">
        <w:rPr>
          <w:rFonts w:ascii="Times New Roman" w:hAnsi="Times New Roman" w:cs="Times New Roman"/>
          <w:color w:val="222222"/>
          <w:sz w:val="24"/>
          <w:szCs w:val="24"/>
          <w:shd w:val="clear" w:color="auto" w:fill="FFFFFF"/>
        </w:rPr>
        <w:t>Glaspell, S. (2014</w:t>
      </w:r>
      <w:r w:rsidR="008C5B57" w:rsidRPr="00B924FD">
        <w:rPr>
          <w:rFonts w:ascii="Times New Roman" w:hAnsi="Times New Roman" w:cs="Times New Roman"/>
          <w:color w:val="222222"/>
          <w:sz w:val="24"/>
          <w:szCs w:val="24"/>
          <w:shd w:val="clear" w:color="auto" w:fill="FFFFFF"/>
        </w:rPr>
        <w:t>). </w:t>
      </w:r>
      <w:r w:rsidR="008C5B57" w:rsidRPr="00B924FD">
        <w:rPr>
          <w:rFonts w:ascii="Times New Roman" w:hAnsi="Times New Roman" w:cs="Times New Roman"/>
          <w:i/>
          <w:iCs/>
          <w:color w:val="222222"/>
          <w:sz w:val="24"/>
          <w:szCs w:val="24"/>
          <w:shd w:val="clear" w:color="auto" w:fill="FFFFFF"/>
        </w:rPr>
        <w:t>Trifles</w:t>
      </w:r>
      <w:r w:rsidR="008C5B57" w:rsidRPr="00B924FD">
        <w:rPr>
          <w:rFonts w:ascii="Times New Roman" w:hAnsi="Times New Roman" w:cs="Times New Roman"/>
          <w:color w:val="222222"/>
          <w:sz w:val="24"/>
          <w:szCs w:val="24"/>
          <w:shd w:val="clear" w:color="auto" w:fill="FFFFFF"/>
        </w:rPr>
        <w:t>. Baker's Plays.</w:t>
      </w:r>
    </w:p>
    <w:p w:rsidR="008C5B57" w:rsidRPr="00B924FD" w:rsidRDefault="00854DC6" w:rsidP="00B924FD">
      <w:pPr>
        <w:spacing w:line="480" w:lineRule="auto"/>
        <w:ind w:left="720" w:hanging="720"/>
        <w:jc w:val="both"/>
        <w:rPr>
          <w:rFonts w:ascii="Times New Roman" w:hAnsi="Times New Roman" w:cs="Times New Roman"/>
          <w:color w:val="222222"/>
          <w:sz w:val="24"/>
          <w:szCs w:val="24"/>
          <w:shd w:val="clear" w:color="auto" w:fill="FFFFFF"/>
        </w:rPr>
      </w:pPr>
      <w:r w:rsidRPr="00B924FD">
        <w:rPr>
          <w:rFonts w:ascii="Times New Roman" w:hAnsi="Times New Roman" w:cs="Times New Roman"/>
          <w:color w:val="222222"/>
          <w:sz w:val="24"/>
          <w:szCs w:val="24"/>
          <w:shd w:val="clear" w:color="auto" w:fill="FFFFFF"/>
        </w:rPr>
        <w:t>Holstein, S.  (2010</w:t>
      </w:r>
      <w:r w:rsidR="008C5B57" w:rsidRPr="00B924FD">
        <w:rPr>
          <w:rFonts w:ascii="Times New Roman" w:hAnsi="Times New Roman" w:cs="Times New Roman"/>
          <w:color w:val="222222"/>
          <w:sz w:val="24"/>
          <w:szCs w:val="24"/>
          <w:shd w:val="clear" w:color="auto" w:fill="FFFFFF"/>
        </w:rPr>
        <w:t>). Silent justice in a different key: Glaspell's" trifles". </w:t>
      </w:r>
      <w:r w:rsidR="008C5B57" w:rsidRPr="00B924FD">
        <w:rPr>
          <w:rFonts w:ascii="Times New Roman" w:hAnsi="Times New Roman" w:cs="Times New Roman"/>
          <w:i/>
          <w:iCs/>
          <w:color w:val="222222"/>
          <w:sz w:val="24"/>
          <w:szCs w:val="24"/>
          <w:shd w:val="clear" w:color="auto" w:fill="FFFFFF"/>
        </w:rPr>
        <w:t>The Midwest Quarterly</w:t>
      </w:r>
      <w:r w:rsidR="008C5B57" w:rsidRPr="00B924FD">
        <w:rPr>
          <w:rFonts w:ascii="Times New Roman" w:hAnsi="Times New Roman" w:cs="Times New Roman"/>
          <w:color w:val="222222"/>
          <w:sz w:val="24"/>
          <w:szCs w:val="24"/>
          <w:shd w:val="clear" w:color="auto" w:fill="FFFFFF"/>
        </w:rPr>
        <w:t>, </w:t>
      </w:r>
      <w:r w:rsidR="008C5B57" w:rsidRPr="00B924FD">
        <w:rPr>
          <w:rFonts w:ascii="Times New Roman" w:hAnsi="Times New Roman" w:cs="Times New Roman"/>
          <w:i/>
          <w:iCs/>
          <w:color w:val="222222"/>
          <w:sz w:val="24"/>
          <w:szCs w:val="24"/>
          <w:shd w:val="clear" w:color="auto" w:fill="FFFFFF"/>
        </w:rPr>
        <w:t>44</w:t>
      </w:r>
      <w:r w:rsidR="008C5B57" w:rsidRPr="00B924FD">
        <w:rPr>
          <w:rFonts w:ascii="Times New Roman" w:hAnsi="Times New Roman" w:cs="Times New Roman"/>
          <w:color w:val="222222"/>
          <w:sz w:val="24"/>
          <w:szCs w:val="24"/>
          <w:shd w:val="clear" w:color="auto" w:fill="FFFFFF"/>
        </w:rPr>
        <w:t>(3), 282.</w:t>
      </w:r>
    </w:p>
    <w:p w:rsidR="00854DC6" w:rsidRPr="00B924FD" w:rsidRDefault="00854DC6" w:rsidP="00B924FD">
      <w:pPr>
        <w:spacing w:line="480" w:lineRule="auto"/>
        <w:ind w:left="720" w:hanging="720"/>
        <w:jc w:val="both"/>
        <w:rPr>
          <w:rFonts w:ascii="Times New Roman" w:hAnsi="Times New Roman" w:cs="Times New Roman"/>
          <w:color w:val="222222"/>
          <w:sz w:val="24"/>
          <w:szCs w:val="24"/>
          <w:shd w:val="clear" w:color="auto" w:fill="FFFFFF"/>
        </w:rPr>
      </w:pPr>
      <w:r w:rsidRPr="00B924FD">
        <w:rPr>
          <w:rFonts w:ascii="Times New Roman" w:hAnsi="Times New Roman" w:cs="Times New Roman"/>
          <w:color w:val="222222"/>
          <w:sz w:val="24"/>
          <w:szCs w:val="24"/>
          <w:shd w:val="clear" w:color="auto" w:fill="FFFFFF"/>
        </w:rPr>
        <w:t>Mustazza, L. (2013). Generic Translation and Thematic Shift in Susan Glaspell's" Trifles" and" A Jury of Her Peers". </w:t>
      </w:r>
      <w:r w:rsidRPr="00B924FD">
        <w:rPr>
          <w:rFonts w:ascii="Times New Roman" w:hAnsi="Times New Roman" w:cs="Times New Roman"/>
          <w:i/>
          <w:iCs/>
          <w:color w:val="222222"/>
          <w:sz w:val="24"/>
          <w:szCs w:val="24"/>
          <w:shd w:val="clear" w:color="auto" w:fill="FFFFFF"/>
        </w:rPr>
        <w:t>Studies in Short Fiction</w:t>
      </w:r>
      <w:r w:rsidRPr="00B924FD">
        <w:rPr>
          <w:rFonts w:ascii="Times New Roman" w:hAnsi="Times New Roman" w:cs="Times New Roman"/>
          <w:color w:val="222222"/>
          <w:sz w:val="24"/>
          <w:szCs w:val="24"/>
          <w:shd w:val="clear" w:color="auto" w:fill="FFFFFF"/>
        </w:rPr>
        <w:t>, </w:t>
      </w:r>
      <w:r w:rsidRPr="00B924FD">
        <w:rPr>
          <w:rFonts w:ascii="Times New Roman" w:hAnsi="Times New Roman" w:cs="Times New Roman"/>
          <w:i/>
          <w:iCs/>
          <w:color w:val="222222"/>
          <w:sz w:val="24"/>
          <w:szCs w:val="24"/>
          <w:shd w:val="clear" w:color="auto" w:fill="FFFFFF"/>
        </w:rPr>
        <w:t>26</w:t>
      </w:r>
      <w:r w:rsidRPr="00B924FD">
        <w:rPr>
          <w:rFonts w:ascii="Times New Roman" w:hAnsi="Times New Roman" w:cs="Times New Roman"/>
          <w:color w:val="222222"/>
          <w:sz w:val="24"/>
          <w:szCs w:val="24"/>
          <w:shd w:val="clear" w:color="auto" w:fill="FFFFFF"/>
        </w:rPr>
        <w:t>(4), 489.</w:t>
      </w:r>
    </w:p>
    <w:p w:rsidR="008C5B57" w:rsidRPr="00BD3345" w:rsidRDefault="008C5B57" w:rsidP="00BD3345">
      <w:pPr>
        <w:spacing w:line="480" w:lineRule="auto"/>
        <w:jc w:val="both"/>
        <w:rPr>
          <w:rFonts w:ascii="Times New Roman" w:hAnsi="Times New Roman" w:cs="Times New Roman"/>
          <w:sz w:val="24"/>
          <w:szCs w:val="24"/>
        </w:rPr>
      </w:pPr>
    </w:p>
    <w:sectPr w:rsidR="008C5B57" w:rsidRPr="00BD3345" w:rsidSect="000552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9A8" w:rsidRDefault="004139A8" w:rsidP="000552D8">
      <w:pPr>
        <w:spacing w:after="0" w:line="240" w:lineRule="auto"/>
      </w:pPr>
      <w:r>
        <w:separator/>
      </w:r>
    </w:p>
  </w:endnote>
  <w:endnote w:type="continuationSeparator" w:id="0">
    <w:p w:rsidR="004139A8" w:rsidRDefault="004139A8" w:rsidP="00055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9A8" w:rsidRDefault="004139A8" w:rsidP="000552D8">
      <w:pPr>
        <w:spacing w:after="0" w:line="240" w:lineRule="auto"/>
      </w:pPr>
      <w:r>
        <w:separator/>
      </w:r>
    </w:p>
  </w:footnote>
  <w:footnote w:type="continuationSeparator" w:id="0">
    <w:p w:rsidR="004139A8" w:rsidRDefault="004139A8" w:rsidP="000552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8918536"/>
      <w:docPartObj>
        <w:docPartGallery w:val="Page Numbers (Top of Page)"/>
        <w:docPartUnique/>
      </w:docPartObj>
    </w:sdtPr>
    <w:sdtEndPr>
      <w:rPr>
        <w:noProof/>
      </w:rPr>
    </w:sdtEndPr>
    <w:sdtContent>
      <w:p w:rsidR="000552D8" w:rsidRPr="00F96AB9" w:rsidRDefault="00F96AB9">
        <w:pPr>
          <w:pStyle w:val="Header"/>
          <w:rPr>
            <w:rFonts w:ascii="Times New Roman" w:hAnsi="Times New Roman" w:cs="Times New Roman"/>
            <w:sz w:val="24"/>
            <w:szCs w:val="24"/>
          </w:rPr>
        </w:pPr>
        <w:r w:rsidRPr="00F96AB9">
          <w:rPr>
            <w:rFonts w:ascii="Times New Roman" w:hAnsi="Times New Roman" w:cs="Times New Roman"/>
            <w:sz w:val="24"/>
            <w:szCs w:val="24"/>
          </w:rPr>
          <w:t>TIFLE PLAY</w:t>
        </w:r>
        <w:r>
          <w:rPr>
            <w:rFonts w:ascii="Times New Roman" w:hAnsi="Times New Roman" w:cs="Times New Roman"/>
            <w:sz w:val="24"/>
            <w:szCs w:val="24"/>
          </w:rPr>
          <w:tab/>
        </w:r>
        <w:r>
          <w:rPr>
            <w:rFonts w:ascii="Times New Roman" w:hAnsi="Times New Roman" w:cs="Times New Roman"/>
            <w:sz w:val="24"/>
            <w:szCs w:val="24"/>
          </w:rPr>
          <w:tab/>
        </w:r>
        <w:r w:rsidR="000552D8" w:rsidRPr="00F96AB9">
          <w:rPr>
            <w:rFonts w:ascii="Times New Roman" w:hAnsi="Times New Roman" w:cs="Times New Roman"/>
            <w:sz w:val="24"/>
            <w:szCs w:val="24"/>
          </w:rPr>
          <w:fldChar w:fldCharType="begin"/>
        </w:r>
        <w:r w:rsidR="000552D8" w:rsidRPr="00F96AB9">
          <w:rPr>
            <w:rFonts w:ascii="Times New Roman" w:hAnsi="Times New Roman" w:cs="Times New Roman"/>
            <w:sz w:val="24"/>
            <w:szCs w:val="24"/>
          </w:rPr>
          <w:instrText xml:space="preserve"> PAGE   \* MERGEFORMAT </w:instrText>
        </w:r>
        <w:r w:rsidR="000552D8" w:rsidRPr="00F96AB9">
          <w:rPr>
            <w:rFonts w:ascii="Times New Roman" w:hAnsi="Times New Roman" w:cs="Times New Roman"/>
            <w:sz w:val="24"/>
            <w:szCs w:val="24"/>
          </w:rPr>
          <w:fldChar w:fldCharType="separate"/>
        </w:r>
        <w:r w:rsidR="00D62D21">
          <w:rPr>
            <w:rFonts w:ascii="Times New Roman" w:hAnsi="Times New Roman" w:cs="Times New Roman"/>
            <w:noProof/>
            <w:sz w:val="24"/>
            <w:szCs w:val="24"/>
          </w:rPr>
          <w:t>6</w:t>
        </w:r>
        <w:r w:rsidR="000552D8" w:rsidRPr="00F96AB9">
          <w:rPr>
            <w:rFonts w:ascii="Times New Roman" w:hAnsi="Times New Roman" w:cs="Times New Roman"/>
            <w:noProof/>
            <w:sz w:val="24"/>
            <w:szCs w:val="24"/>
          </w:rPr>
          <w:fldChar w:fldCharType="end"/>
        </w:r>
      </w:p>
    </w:sdtContent>
  </w:sdt>
  <w:p w:rsidR="000552D8" w:rsidRPr="00F96AB9" w:rsidRDefault="000552D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90986139"/>
      <w:docPartObj>
        <w:docPartGallery w:val="Page Numbers (Top of Page)"/>
        <w:docPartUnique/>
      </w:docPartObj>
    </w:sdtPr>
    <w:sdtEndPr>
      <w:rPr>
        <w:noProof/>
      </w:rPr>
    </w:sdtEndPr>
    <w:sdtContent>
      <w:p w:rsidR="000552D8" w:rsidRPr="000552D8" w:rsidRDefault="000552D8">
        <w:pPr>
          <w:pStyle w:val="Header"/>
          <w:rPr>
            <w:rFonts w:ascii="Times New Roman" w:hAnsi="Times New Roman" w:cs="Times New Roman"/>
            <w:sz w:val="24"/>
            <w:szCs w:val="24"/>
          </w:rPr>
        </w:pPr>
        <w:r w:rsidRPr="000552D8">
          <w:rPr>
            <w:rFonts w:ascii="Times New Roman" w:hAnsi="Times New Roman" w:cs="Times New Roman"/>
            <w:sz w:val="24"/>
            <w:szCs w:val="24"/>
          </w:rPr>
          <w:t>Running Head</w:t>
        </w:r>
        <w:r>
          <w:rPr>
            <w:rFonts w:ascii="Times New Roman" w:hAnsi="Times New Roman" w:cs="Times New Roman"/>
            <w:sz w:val="24"/>
            <w:szCs w:val="24"/>
          </w:rPr>
          <w:t>:</w:t>
        </w:r>
        <w:r w:rsidRPr="000552D8">
          <w:rPr>
            <w:rFonts w:ascii="Times New Roman" w:hAnsi="Times New Roman" w:cs="Times New Roman"/>
            <w:sz w:val="24"/>
            <w:szCs w:val="24"/>
          </w:rPr>
          <w:t xml:space="preserve"> TIFLE PLAY</w:t>
        </w:r>
        <w:r w:rsidR="00B83630">
          <w:rPr>
            <w:rFonts w:ascii="Times New Roman" w:hAnsi="Times New Roman" w:cs="Times New Roman"/>
            <w:sz w:val="24"/>
            <w:szCs w:val="24"/>
          </w:rPr>
          <w:tab/>
        </w:r>
        <w:r w:rsidR="00B83630">
          <w:rPr>
            <w:rFonts w:ascii="Times New Roman" w:hAnsi="Times New Roman" w:cs="Times New Roman"/>
            <w:sz w:val="24"/>
            <w:szCs w:val="24"/>
          </w:rPr>
          <w:tab/>
        </w:r>
        <w:r w:rsidRPr="000552D8">
          <w:rPr>
            <w:rFonts w:ascii="Times New Roman" w:hAnsi="Times New Roman" w:cs="Times New Roman"/>
            <w:sz w:val="24"/>
            <w:szCs w:val="24"/>
          </w:rPr>
          <w:fldChar w:fldCharType="begin"/>
        </w:r>
        <w:r w:rsidRPr="000552D8">
          <w:rPr>
            <w:rFonts w:ascii="Times New Roman" w:hAnsi="Times New Roman" w:cs="Times New Roman"/>
            <w:sz w:val="24"/>
            <w:szCs w:val="24"/>
          </w:rPr>
          <w:instrText xml:space="preserve"> PAGE   \* MERGEFORMAT </w:instrText>
        </w:r>
        <w:r w:rsidRPr="000552D8">
          <w:rPr>
            <w:rFonts w:ascii="Times New Roman" w:hAnsi="Times New Roman" w:cs="Times New Roman"/>
            <w:sz w:val="24"/>
            <w:szCs w:val="24"/>
          </w:rPr>
          <w:fldChar w:fldCharType="separate"/>
        </w:r>
        <w:r w:rsidR="00B83630">
          <w:rPr>
            <w:rFonts w:ascii="Times New Roman" w:hAnsi="Times New Roman" w:cs="Times New Roman"/>
            <w:noProof/>
            <w:sz w:val="24"/>
            <w:szCs w:val="24"/>
          </w:rPr>
          <w:t>1</w:t>
        </w:r>
        <w:r w:rsidRPr="000552D8">
          <w:rPr>
            <w:rFonts w:ascii="Times New Roman" w:hAnsi="Times New Roman" w:cs="Times New Roman"/>
            <w:noProof/>
            <w:sz w:val="24"/>
            <w:szCs w:val="24"/>
          </w:rPr>
          <w:fldChar w:fldCharType="end"/>
        </w:r>
      </w:p>
    </w:sdtContent>
  </w:sdt>
  <w:p w:rsidR="000552D8" w:rsidRDefault="000552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2D8"/>
    <w:rsid w:val="00022A94"/>
    <w:rsid w:val="00052BD3"/>
    <w:rsid w:val="00054E1B"/>
    <w:rsid w:val="000552D8"/>
    <w:rsid w:val="00062692"/>
    <w:rsid w:val="000C2B92"/>
    <w:rsid w:val="00123E85"/>
    <w:rsid w:val="001D73B7"/>
    <w:rsid w:val="001D7655"/>
    <w:rsid w:val="00204298"/>
    <w:rsid w:val="00230228"/>
    <w:rsid w:val="00293823"/>
    <w:rsid w:val="003064C0"/>
    <w:rsid w:val="00306AFD"/>
    <w:rsid w:val="00336AC9"/>
    <w:rsid w:val="004139A8"/>
    <w:rsid w:val="00415CED"/>
    <w:rsid w:val="0042027F"/>
    <w:rsid w:val="0046523A"/>
    <w:rsid w:val="00504E85"/>
    <w:rsid w:val="00540454"/>
    <w:rsid w:val="005550FC"/>
    <w:rsid w:val="00577175"/>
    <w:rsid w:val="00595958"/>
    <w:rsid w:val="0062643F"/>
    <w:rsid w:val="0074722F"/>
    <w:rsid w:val="007B6226"/>
    <w:rsid w:val="007F2799"/>
    <w:rsid w:val="007F591B"/>
    <w:rsid w:val="00851E67"/>
    <w:rsid w:val="00854DC6"/>
    <w:rsid w:val="0087711A"/>
    <w:rsid w:val="008C5B57"/>
    <w:rsid w:val="0094346D"/>
    <w:rsid w:val="00982853"/>
    <w:rsid w:val="00A51B62"/>
    <w:rsid w:val="00B83630"/>
    <w:rsid w:val="00B924FD"/>
    <w:rsid w:val="00BC371C"/>
    <w:rsid w:val="00BD3345"/>
    <w:rsid w:val="00C53E6D"/>
    <w:rsid w:val="00C7020F"/>
    <w:rsid w:val="00C83746"/>
    <w:rsid w:val="00CB0320"/>
    <w:rsid w:val="00D47143"/>
    <w:rsid w:val="00D62D21"/>
    <w:rsid w:val="00D84AA7"/>
    <w:rsid w:val="00DC33F8"/>
    <w:rsid w:val="00DF2CEA"/>
    <w:rsid w:val="00E5122B"/>
    <w:rsid w:val="00E914BF"/>
    <w:rsid w:val="00F96AB9"/>
    <w:rsid w:val="00FD75B5"/>
    <w:rsid w:val="00FF4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782662-3572-4071-A21F-62231B90D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2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2D8"/>
  </w:style>
  <w:style w:type="paragraph" w:styleId="Footer">
    <w:name w:val="footer"/>
    <w:basedOn w:val="Normal"/>
    <w:link w:val="FooterChar"/>
    <w:uiPriority w:val="99"/>
    <w:unhideWhenUsed/>
    <w:rsid w:val="000552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4179924">
      <w:bodyDiv w:val="1"/>
      <w:marLeft w:val="0"/>
      <w:marRight w:val="0"/>
      <w:marTop w:val="0"/>
      <w:marBottom w:val="0"/>
      <w:divBdr>
        <w:top w:val="none" w:sz="0" w:space="0" w:color="auto"/>
        <w:left w:val="none" w:sz="0" w:space="0" w:color="auto"/>
        <w:bottom w:val="none" w:sz="0" w:space="0" w:color="auto"/>
        <w:right w:val="none" w:sz="0" w:space="0" w:color="auto"/>
      </w:divBdr>
      <w:divsChild>
        <w:div w:id="2001346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1342</Words>
  <Characters>7655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admin</cp:lastModifiedBy>
  <cp:revision>2</cp:revision>
  <dcterms:created xsi:type="dcterms:W3CDTF">2018-10-10T16:16:00Z</dcterms:created>
  <dcterms:modified xsi:type="dcterms:W3CDTF">2018-10-10T16:16:00Z</dcterms:modified>
</cp:coreProperties>
</file>